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7AC2" w:rsidRPr="00363089" w:rsidRDefault="00375175">
      <w:pPr>
        <w:rPr>
          <w:rFonts w:ascii="Times New Roman" w:hAnsi="Times New Roman"/>
          <w:sz w:val="24"/>
          <w:szCs w:val="24"/>
        </w:rPr>
      </w:pPr>
      <w:proofErr w:type="spellStart"/>
      <w:r w:rsidRPr="00363089">
        <w:rPr>
          <w:rFonts w:ascii="Times New Roman" w:hAnsi="Times New Roman"/>
          <w:sz w:val="24"/>
          <w:szCs w:val="24"/>
        </w:rPr>
        <w:t>Ванредни</w:t>
      </w:r>
      <w:proofErr w:type="spellEnd"/>
      <w:r w:rsidRPr="00363089">
        <w:rPr>
          <w:rFonts w:ascii="Times New Roman" w:hAnsi="Times New Roman"/>
          <w:sz w:val="24"/>
          <w:szCs w:val="24"/>
        </w:rPr>
        <w:t xml:space="preserve"> </w:t>
      </w:r>
      <w:proofErr w:type="spellStart"/>
      <w:r w:rsidRPr="00363089">
        <w:rPr>
          <w:rFonts w:ascii="Times New Roman" w:hAnsi="Times New Roman"/>
          <w:sz w:val="24"/>
          <w:szCs w:val="24"/>
        </w:rPr>
        <w:t>професор</w:t>
      </w:r>
      <w:proofErr w:type="spellEnd"/>
      <w:r w:rsidRPr="00363089">
        <w:rPr>
          <w:rFonts w:ascii="Times New Roman" w:hAnsi="Times New Roman"/>
          <w:sz w:val="24"/>
          <w:szCs w:val="24"/>
        </w:rPr>
        <w:t xml:space="preserve"> (</w:t>
      </w:r>
      <w:proofErr w:type="spellStart"/>
      <w:r w:rsidR="00954C7C">
        <w:rPr>
          <w:rFonts w:ascii="Times New Roman" w:hAnsi="Times New Roman"/>
          <w:sz w:val="24"/>
          <w:szCs w:val="24"/>
        </w:rPr>
        <w:t>први</w:t>
      </w:r>
      <w:proofErr w:type="spellEnd"/>
      <w:r w:rsidRPr="00363089">
        <w:rPr>
          <w:rFonts w:ascii="Times New Roman" w:hAnsi="Times New Roman"/>
          <w:sz w:val="24"/>
          <w:szCs w:val="24"/>
        </w:rPr>
        <w:t xml:space="preserve"> </w:t>
      </w:r>
      <w:proofErr w:type="spellStart"/>
      <w:r w:rsidRPr="00363089">
        <w:rPr>
          <w:rFonts w:ascii="Times New Roman" w:hAnsi="Times New Roman"/>
          <w:sz w:val="24"/>
          <w:szCs w:val="24"/>
        </w:rPr>
        <w:t>избор</w:t>
      </w:r>
      <w:proofErr w:type="spellEnd"/>
      <w:r w:rsidR="00954C7C">
        <w:rPr>
          <w:rFonts w:ascii="Times New Roman" w:hAnsi="Times New Roman"/>
          <w:sz w:val="24"/>
          <w:szCs w:val="24"/>
        </w:rPr>
        <w:t xml:space="preserve"> у </w:t>
      </w:r>
      <w:proofErr w:type="spellStart"/>
      <w:r w:rsidR="00954C7C">
        <w:rPr>
          <w:rFonts w:ascii="Times New Roman" w:hAnsi="Times New Roman"/>
          <w:sz w:val="24"/>
          <w:szCs w:val="24"/>
        </w:rPr>
        <w:t>наведено</w:t>
      </w:r>
      <w:proofErr w:type="spellEnd"/>
      <w:r w:rsidR="00954C7C">
        <w:rPr>
          <w:rFonts w:ascii="Times New Roman" w:hAnsi="Times New Roman"/>
          <w:sz w:val="24"/>
          <w:szCs w:val="24"/>
        </w:rPr>
        <w:t xml:space="preserve"> </w:t>
      </w:r>
      <w:proofErr w:type="spellStart"/>
      <w:r w:rsidR="00954C7C">
        <w:rPr>
          <w:rFonts w:ascii="Times New Roman" w:hAnsi="Times New Roman"/>
          <w:sz w:val="24"/>
          <w:szCs w:val="24"/>
        </w:rPr>
        <w:t>звање</w:t>
      </w:r>
      <w:proofErr w:type="spellEnd"/>
      <w:r w:rsidRPr="00363089">
        <w:rPr>
          <w:rFonts w:ascii="Times New Roman" w:hAnsi="Times New Roman"/>
          <w:sz w:val="24"/>
          <w:szCs w:val="24"/>
        </w:rPr>
        <w:t xml:space="preserve">) </w:t>
      </w:r>
    </w:p>
    <w:tbl>
      <w:tblPr>
        <w:tblpPr w:leftFromText="180" w:rightFromText="180" w:vertAnchor="page" w:horzAnchor="margin" w:tblpX="-176" w:tblpY="1753"/>
        <w:tblW w:w="13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2"/>
        <w:gridCol w:w="26"/>
        <w:gridCol w:w="7912"/>
        <w:gridCol w:w="2092"/>
        <w:gridCol w:w="34"/>
        <w:gridCol w:w="1877"/>
      </w:tblGrid>
      <w:tr w:rsidR="005F70C3" w:rsidRPr="00EE6A00" w:rsidTr="00EE6A00">
        <w:trPr>
          <w:trHeight w:val="415"/>
        </w:trPr>
        <w:tc>
          <w:tcPr>
            <w:tcW w:w="1728" w:type="dxa"/>
            <w:gridSpan w:val="2"/>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roofErr w:type="spellStart"/>
            <w:r w:rsidRPr="00EE6A00">
              <w:rPr>
                <w:rFonts w:ascii="Times New Roman" w:hAnsi="Times New Roman"/>
                <w:sz w:val="20"/>
                <w:szCs w:val="20"/>
              </w:rPr>
              <w:t>Ред</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бр</w:t>
            </w:r>
            <w:proofErr w:type="spellEnd"/>
            <w:r w:rsidRPr="00EE6A00">
              <w:rPr>
                <w:rFonts w:ascii="Times New Roman" w:hAnsi="Times New Roman"/>
                <w:sz w:val="20"/>
                <w:szCs w:val="20"/>
              </w:rPr>
              <w:t>.</w:t>
            </w:r>
          </w:p>
        </w:tc>
        <w:tc>
          <w:tcPr>
            <w:tcW w:w="11915" w:type="dxa"/>
            <w:gridSpan w:val="4"/>
            <w:shd w:val="clear" w:color="auto" w:fill="auto"/>
          </w:tcPr>
          <w:p w:rsidR="005F70C3" w:rsidRPr="00EE6A00" w:rsidRDefault="005F70C3" w:rsidP="00EE6A00">
            <w:pPr>
              <w:spacing w:after="0" w:line="240" w:lineRule="auto"/>
              <w:jc w:val="center"/>
              <w:rPr>
                <w:rFonts w:ascii="Times New Roman" w:hAnsi="Times New Roman"/>
                <w:sz w:val="20"/>
                <w:szCs w:val="20"/>
              </w:rPr>
            </w:pPr>
          </w:p>
        </w:tc>
      </w:tr>
      <w:tr w:rsidR="00F46FE6" w:rsidRPr="00EE6A00" w:rsidTr="00EE6A00">
        <w:trPr>
          <w:trHeight w:val="443"/>
        </w:trPr>
        <w:tc>
          <w:tcPr>
            <w:tcW w:w="9640" w:type="dxa"/>
            <w:gridSpan w:val="3"/>
            <w:tcBorders>
              <w:bottom w:val="single" w:sz="4" w:space="0" w:color="auto"/>
            </w:tcBorders>
            <w:shd w:val="clear" w:color="auto" w:fill="D6E3BC"/>
            <w:vAlign w:val="center"/>
          </w:tcPr>
          <w:p w:rsidR="005F70C3" w:rsidRPr="00EE6A00" w:rsidRDefault="00255893" w:rsidP="00EE6A00">
            <w:pPr>
              <w:pStyle w:val="ListParagraph"/>
              <w:spacing w:after="0" w:line="240" w:lineRule="auto"/>
              <w:ind w:left="360"/>
              <w:jc w:val="center"/>
              <w:rPr>
                <w:rFonts w:ascii="Times New Roman" w:hAnsi="Times New Roman"/>
                <w:b/>
                <w:sz w:val="20"/>
                <w:szCs w:val="20"/>
              </w:rPr>
            </w:pPr>
            <w:r w:rsidRPr="00EE6A00">
              <w:rPr>
                <w:rFonts w:ascii="Times New Roman" w:hAnsi="Times New Roman"/>
                <w:b/>
                <w:sz w:val="20"/>
                <w:szCs w:val="20"/>
              </w:rPr>
              <w:t>УСЛОВИ ПРЕМА СТАТУТУ ФАКУЛТЕТА</w:t>
            </w:r>
          </w:p>
        </w:tc>
        <w:tc>
          <w:tcPr>
            <w:tcW w:w="2092" w:type="dxa"/>
            <w:tcBorders>
              <w:bottom w:val="single" w:sz="4" w:space="0" w:color="auto"/>
            </w:tcBorders>
            <w:shd w:val="clear" w:color="auto" w:fill="D6E3BC"/>
            <w:vAlign w:val="center"/>
          </w:tcPr>
          <w:p w:rsidR="005F70C3" w:rsidRPr="00EE6A00" w:rsidRDefault="005F70C3" w:rsidP="00EE6A00">
            <w:pPr>
              <w:spacing w:after="0" w:line="240" w:lineRule="auto"/>
              <w:jc w:val="center"/>
              <w:rPr>
                <w:rFonts w:ascii="Times New Roman" w:hAnsi="Times New Roman"/>
                <w:b/>
                <w:sz w:val="20"/>
                <w:szCs w:val="20"/>
              </w:rPr>
            </w:pPr>
            <w:proofErr w:type="spellStart"/>
            <w:r w:rsidRPr="00EE6A00">
              <w:rPr>
                <w:rFonts w:ascii="Times New Roman" w:hAnsi="Times New Roman"/>
                <w:b/>
                <w:sz w:val="20"/>
                <w:szCs w:val="20"/>
              </w:rPr>
              <w:t>Остварено</w:t>
            </w:r>
            <w:proofErr w:type="spellEnd"/>
          </w:p>
        </w:tc>
        <w:tc>
          <w:tcPr>
            <w:tcW w:w="1911" w:type="dxa"/>
            <w:gridSpan w:val="2"/>
            <w:tcBorders>
              <w:bottom w:val="single" w:sz="4" w:space="0" w:color="auto"/>
            </w:tcBorders>
            <w:shd w:val="clear" w:color="auto" w:fill="D6E3BC"/>
            <w:vAlign w:val="center"/>
          </w:tcPr>
          <w:p w:rsidR="005F70C3" w:rsidRPr="00EE6A00" w:rsidRDefault="005F70C3" w:rsidP="00EE6A00">
            <w:pPr>
              <w:spacing w:after="0" w:line="240" w:lineRule="auto"/>
              <w:jc w:val="center"/>
              <w:rPr>
                <w:rFonts w:ascii="Times New Roman" w:hAnsi="Times New Roman"/>
                <w:b/>
                <w:sz w:val="20"/>
                <w:szCs w:val="20"/>
              </w:rPr>
            </w:pPr>
            <w:proofErr w:type="spellStart"/>
            <w:r w:rsidRPr="00EE6A00">
              <w:rPr>
                <w:rFonts w:ascii="Times New Roman" w:hAnsi="Times New Roman"/>
                <w:b/>
                <w:sz w:val="20"/>
                <w:szCs w:val="20"/>
              </w:rPr>
              <w:t>Испуњава</w:t>
            </w:r>
            <w:proofErr w:type="spellEnd"/>
            <w:r w:rsidRPr="00EE6A00">
              <w:rPr>
                <w:rFonts w:ascii="Times New Roman" w:hAnsi="Times New Roman"/>
                <w:b/>
                <w:sz w:val="20"/>
                <w:szCs w:val="20"/>
              </w:rPr>
              <w:t xml:space="preserve"> </w:t>
            </w:r>
            <w:proofErr w:type="spellStart"/>
            <w:r w:rsidRPr="00EE6A00">
              <w:rPr>
                <w:rFonts w:ascii="Times New Roman" w:hAnsi="Times New Roman"/>
                <w:b/>
                <w:sz w:val="20"/>
                <w:szCs w:val="20"/>
              </w:rPr>
              <w:t>услов</w:t>
            </w:r>
            <w:proofErr w:type="spellEnd"/>
          </w:p>
        </w:tc>
      </w:tr>
      <w:tr w:rsidR="00F46FE6" w:rsidRPr="00EE6A00" w:rsidTr="00EE6A00">
        <w:trPr>
          <w:trHeight w:val="443"/>
        </w:trPr>
        <w:tc>
          <w:tcPr>
            <w:tcW w:w="1728" w:type="dxa"/>
            <w:gridSpan w:val="2"/>
            <w:vMerge w:val="restart"/>
            <w:shd w:val="clear" w:color="auto" w:fill="FFFFFF"/>
            <w:vAlign w:val="center"/>
          </w:tcPr>
          <w:p w:rsidR="00102C81" w:rsidRPr="00EE6A00" w:rsidRDefault="00102C81" w:rsidP="00EE6A00">
            <w:pPr>
              <w:pStyle w:val="ListParagraph"/>
              <w:spacing w:after="0" w:line="240" w:lineRule="auto"/>
              <w:ind w:left="0"/>
              <w:jc w:val="center"/>
              <w:rPr>
                <w:rFonts w:ascii="Times New Roman" w:hAnsi="Times New Roman"/>
                <w:b/>
                <w:sz w:val="20"/>
                <w:szCs w:val="20"/>
              </w:rPr>
            </w:pPr>
            <w:r w:rsidRPr="00EE6A00">
              <w:rPr>
                <w:rFonts w:ascii="Times New Roman" w:eastAsia="Times New Roman" w:hAnsi="Times New Roman"/>
                <w:b/>
                <w:noProof/>
                <w:sz w:val="20"/>
                <w:szCs w:val="20"/>
                <w:lang w:eastAsia="en-GB"/>
              </w:rPr>
              <w:t>Обавезни услови</w:t>
            </w:r>
          </w:p>
        </w:tc>
        <w:tc>
          <w:tcPr>
            <w:tcW w:w="7912" w:type="dxa"/>
            <w:shd w:val="clear" w:color="auto" w:fill="FFFFFF"/>
            <w:vAlign w:val="center"/>
          </w:tcPr>
          <w:p w:rsidR="00102C81" w:rsidRDefault="00102C81" w:rsidP="00EE6A00">
            <w:pPr>
              <w:pStyle w:val="ListParagraph"/>
              <w:spacing w:after="0" w:line="240" w:lineRule="auto"/>
              <w:ind w:left="-18"/>
              <w:rPr>
                <w:rFonts w:ascii="Times New Roman" w:hAnsi="Times New Roman"/>
                <w:b/>
                <w:sz w:val="20"/>
                <w:szCs w:val="20"/>
              </w:rPr>
            </w:pPr>
            <w:r w:rsidRPr="007D3DC9">
              <w:rPr>
                <w:rFonts w:ascii="Times New Roman" w:hAnsi="Times New Roman"/>
                <w:b/>
                <w:sz w:val="20"/>
                <w:szCs w:val="20"/>
              </w:rPr>
              <w:t>Специјализација из одговарајуће области (важи само за клиничке и уже области наведене у статуту)</w:t>
            </w:r>
            <w:r w:rsidR="007D3DC9">
              <w:rPr>
                <w:rFonts w:ascii="Times New Roman" w:hAnsi="Times New Roman"/>
                <w:b/>
                <w:sz w:val="20"/>
                <w:szCs w:val="20"/>
              </w:rPr>
              <w:t>:</w:t>
            </w:r>
          </w:p>
          <w:p w:rsidR="007D3DC9" w:rsidRPr="007D3DC9" w:rsidRDefault="007D3DC9" w:rsidP="007D3DC9">
            <w:pPr>
              <w:pStyle w:val="ListParagraph"/>
              <w:spacing w:after="0" w:line="240" w:lineRule="auto"/>
              <w:ind w:left="-18"/>
              <w:rPr>
                <w:rFonts w:ascii="Times New Roman" w:hAnsi="Times New Roman"/>
                <w:sz w:val="20"/>
                <w:szCs w:val="20"/>
              </w:rPr>
            </w:pPr>
            <w:r w:rsidRPr="00467B3B">
              <w:rPr>
                <w:rFonts w:ascii="Times New Roman" w:hAnsi="Times New Roman"/>
                <w:sz w:val="20"/>
                <w:szCs w:val="20"/>
                <w:lang w:val="ru-RU"/>
              </w:rPr>
              <w:t>Специјалиста Превентивне и дечје стоматологије</w:t>
            </w:r>
          </w:p>
        </w:tc>
        <w:tc>
          <w:tcPr>
            <w:tcW w:w="2092" w:type="dxa"/>
            <w:shd w:val="clear" w:color="auto" w:fill="FFFFFF"/>
            <w:vAlign w:val="center"/>
          </w:tcPr>
          <w:p w:rsidR="00102C81" w:rsidRPr="007D3DC9" w:rsidRDefault="007D3DC9" w:rsidP="007D3DC9">
            <w:pPr>
              <w:pStyle w:val="ListParagraph"/>
              <w:spacing w:after="0" w:line="240" w:lineRule="auto"/>
              <w:ind w:left="0"/>
              <w:jc w:val="center"/>
              <w:rPr>
                <w:rFonts w:ascii="Times New Roman" w:hAnsi="Times New Roman"/>
                <w:b/>
                <w:sz w:val="20"/>
                <w:szCs w:val="20"/>
              </w:rPr>
            </w:pPr>
            <w:r w:rsidRPr="007D3DC9">
              <w:rPr>
                <w:rFonts w:ascii="Times New Roman" w:hAnsi="Times New Roman"/>
                <w:b/>
                <w:sz w:val="20"/>
                <w:szCs w:val="20"/>
              </w:rPr>
              <w:t>+</w:t>
            </w:r>
          </w:p>
        </w:tc>
        <w:tc>
          <w:tcPr>
            <w:tcW w:w="1911" w:type="dxa"/>
            <w:gridSpan w:val="2"/>
            <w:shd w:val="clear" w:color="auto" w:fill="FFFFFF"/>
            <w:vAlign w:val="center"/>
          </w:tcPr>
          <w:p w:rsidR="00102C81" w:rsidRPr="007D3DC9" w:rsidRDefault="007D3DC9" w:rsidP="00EE6A00">
            <w:pPr>
              <w:spacing w:after="0" w:line="240" w:lineRule="auto"/>
              <w:jc w:val="center"/>
              <w:rPr>
                <w:rFonts w:ascii="Times New Roman" w:hAnsi="Times New Roman"/>
                <w:b/>
                <w:sz w:val="20"/>
                <w:szCs w:val="20"/>
              </w:rPr>
            </w:pPr>
            <w:r>
              <w:rPr>
                <w:rFonts w:ascii="Times New Roman" w:hAnsi="Times New Roman"/>
                <w:b/>
                <w:sz w:val="20"/>
                <w:szCs w:val="20"/>
              </w:rPr>
              <w:t>да</w:t>
            </w:r>
          </w:p>
        </w:tc>
      </w:tr>
      <w:tr w:rsidR="00F46FE6" w:rsidRPr="00EE6A00" w:rsidTr="00EE6A00">
        <w:trPr>
          <w:trHeight w:val="443"/>
        </w:trPr>
        <w:tc>
          <w:tcPr>
            <w:tcW w:w="1728" w:type="dxa"/>
            <w:gridSpan w:val="2"/>
            <w:vMerge/>
            <w:shd w:val="clear" w:color="auto" w:fill="FFFFFF"/>
            <w:vAlign w:val="center"/>
          </w:tcPr>
          <w:p w:rsidR="00102C81" w:rsidRPr="00EE6A00" w:rsidRDefault="00102C81" w:rsidP="00EE6A00">
            <w:pPr>
              <w:pStyle w:val="ListParagraph"/>
              <w:spacing w:after="0" w:line="240" w:lineRule="auto"/>
              <w:ind w:left="360"/>
              <w:jc w:val="center"/>
              <w:rPr>
                <w:rFonts w:ascii="Times New Roman" w:hAnsi="Times New Roman"/>
                <w:b/>
                <w:sz w:val="20"/>
                <w:szCs w:val="20"/>
              </w:rPr>
            </w:pPr>
          </w:p>
        </w:tc>
        <w:tc>
          <w:tcPr>
            <w:tcW w:w="7912" w:type="dxa"/>
            <w:shd w:val="clear" w:color="auto" w:fill="FFFFFF"/>
            <w:vAlign w:val="center"/>
          </w:tcPr>
          <w:p w:rsidR="007D3DC9" w:rsidRPr="00C1213E" w:rsidRDefault="00102C81" w:rsidP="00C1213E">
            <w:pPr>
              <w:pStyle w:val="ListParagraph"/>
              <w:spacing w:after="0" w:line="240" w:lineRule="auto"/>
              <w:ind w:left="0"/>
              <w:rPr>
                <w:rFonts w:ascii="Times New Roman" w:hAnsi="Times New Roman"/>
                <w:b/>
                <w:sz w:val="20"/>
                <w:szCs w:val="20"/>
              </w:rPr>
            </w:pPr>
            <w:r w:rsidRPr="007D3DC9">
              <w:rPr>
                <w:rFonts w:ascii="Times New Roman" w:hAnsi="Times New Roman"/>
                <w:b/>
                <w:sz w:val="20"/>
                <w:szCs w:val="20"/>
              </w:rPr>
              <w:t xml:space="preserve">КМЕ или </w:t>
            </w:r>
            <w:r w:rsidRPr="007D3DC9">
              <w:rPr>
                <w:rFonts w:ascii="Times New Roman" w:hAnsi="Times New Roman"/>
                <w:b/>
                <w:i/>
                <w:sz w:val="20"/>
                <w:szCs w:val="20"/>
              </w:rPr>
              <w:t>expert opinion</w:t>
            </w:r>
            <w:r w:rsidRPr="007D3DC9">
              <w:rPr>
                <w:rFonts w:ascii="Times New Roman" w:hAnsi="Times New Roman"/>
                <w:b/>
                <w:sz w:val="20"/>
                <w:szCs w:val="20"/>
              </w:rPr>
              <w:t xml:space="preserve"> у </w:t>
            </w:r>
            <w:proofErr w:type="spellStart"/>
            <w:r w:rsidRPr="007D3DC9">
              <w:rPr>
                <w:rFonts w:ascii="Times New Roman" w:hAnsi="Times New Roman"/>
                <w:b/>
                <w:sz w:val="20"/>
                <w:szCs w:val="20"/>
              </w:rPr>
              <w:t>часопису</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најмање</w:t>
            </w:r>
            <w:proofErr w:type="spellEnd"/>
            <w:r w:rsidRPr="007D3DC9">
              <w:rPr>
                <w:rFonts w:ascii="Times New Roman" w:hAnsi="Times New Roman"/>
                <w:b/>
                <w:sz w:val="20"/>
                <w:szCs w:val="20"/>
              </w:rPr>
              <w:t xml:space="preserve"> М52 </w:t>
            </w:r>
            <w:proofErr w:type="spellStart"/>
            <w:r w:rsidRPr="007D3DC9">
              <w:rPr>
                <w:rFonts w:ascii="Times New Roman" w:hAnsi="Times New Roman"/>
                <w:b/>
                <w:sz w:val="20"/>
                <w:szCs w:val="20"/>
              </w:rPr>
              <w:t>писаном</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на</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једном</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од</w:t>
            </w:r>
            <w:proofErr w:type="spellEnd"/>
            <w:r w:rsidRPr="007D3DC9">
              <w:rPr>
                <w:rFonts w:ascii="Times New Roman" w:hAnsi="Times New Roman"/>
                <w:b/>
                <w:sz w:val="20"/>
                <w:szCs w:val="20"/>
              </w:rPr>
              <w:t xml:space="preserve"> </w:t>
            </w:r>
            <w:proofErr w:type="spellStart"/>
            <w:r w:rsidR="007D3DC9" w:rsidRPr="007D3DC9">
              <w:rPr>
                <w:rFonts w:ascii="Times New Roman" w:hAnsi="Times New Roman"/>
                <w:b/>
                <w:sz w:val="20"/>
                <w:szCs w:val="20"/>
              </w:rPr>
              <w:t>водећех</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светских</w:t>
            </w:r>
            <w:proofErr w:type="spellEnd"/>
            <w:r w:rsidRPr="007D3DC9">
              <w:rPr>
                <w:rFonts w:ascii="Times New Roman" w:hAnsi="Times New Roman"/>
                <w:b/>
                <w:sz w:val="20"/>
                <w:szCs w:val="20"/>
              </w:rPr>
              <w:t xml:space="preserve"> </w:t>
            </w:r>
            <w:proofErr w:type="spellStart"/>
            <w:r w:rsidRPr="007D3DC9">
              <w:rPr>
                <w:rFonts w:ascii="Times New Roman" w:hAnsi="Times New Roman"/>
                <w:b/>
                <w:sz w:val="20"/>
                <w:szCs w:val="20"/>
              </w:rPr>
              <w:t>језика</w:t>
            </w:r>
            <w:proofErr w:type="spellEnd"/>
            <w:r w:rsidR="007D3DC9" w:rsidRPr="007D3DC9">
              <w:rPr>
                <w:rFonts w:ascii="Times New Roman" w:hAnsi="Times New Roman"/>
                <w:b/>
                <w:sz w:val="20"/>
                <w:szCs w:val="20"/>
              </w:rPr>
              <w:t>:</w:t>
            </w:r>
          </w:p>
        </w:tc>
        <w:tc>
          <w:tcPr>
            <w:tcW w:w="2092" w:type="dxa"/>
            <w:shd w:val="clear" w:color="auto" w:fill="FFFFFF"/>
            <w:vAlign w:val="center"/>
          </w:tcPr>
          <w:p w:rsidR="007D3DC9" w:rsidRPr="007D3DC9" w:rsidRDefault="007D3DC9" w:rsidP="007D3DC9">
            <w:pPr>
              <w:pStyle w:val="ListParagraph"/>
              <w:spacing w:after="0" w:line="240" w:lineRule="auto"/>
              <w:ind w:left="0"/>
              <w:jc w:val="center"/>
              <w:rPr>
                <w:rFonts w:ascii="Times New Roman" w:hAnsi="Times New Roman"/>
                <w:b/>
                <w:sz w:val="20"/>
                <w:szCs w:val="20"/>
              </w:rPr>
            </w:pPr>
            <w:proofErr w:type="spellStart"/>
            <w:r w:rsidRPr="007D3DC9">
              <w:rPr>
                <w:rFonts w:ascii="Times New Roman" w:hAnsi="Times New Roman"/>
                <w:b/>
                <w:sz w:val="20"/>
                <w:szCs w:val="20"/>
              </w:rPr>
              <w:t>два</w:t>
            </w:r>
            <w:proofErr w:type="spellEnd"/>
            <w:r w:rsidRPr="007D3DC9">
              <w:rPr>
                <w:rFonts w:ascii="Times New Roman" w:hAnsi="Times New Roman"/>
                <w:b/>
                <w:sz w:val="20"/>
                <w:szCs w:val="20"/>
              </w:rPr>
              <w:t xml:space="preserve"> </w:t>
            </w:r>
          </w:p>
          <w:p w:rsidR="00102C81" w:rsidRPr="007D3DC9" w:rsidRDefault="007D3DC9" w:rsidP="007D3DC9">
            <w:pPr>
              <w:pStyle w:val="ListParagraph"/>
              <w:spacing w:after="0" w:line="240" w:lineRule="auto"/>
              <w:ind w:left="0"/>
              <w:jc w:val="center"/>
              <w:rPr>
                <w:rFonts w:ascii="Times New Roman" w:hAnsi="Times New Roman"/>
                <w:i/>
                <w:sz w:val="20"/>
                <w:szCs w:val="20"/>
              </w:rPr>
            </w:pPr>
            <w:r w:rsidRPr="007D3DC9">
              <w:rPr>
                <w:rFonts w:ascii="Times New Roman" w:hAnsi="Times New Roman"/>
                <w:b/>
                <w:i/>
                <w:sz w:val="20"/>
                <w:szCs w:val="20"/>
              </w:rPr>
              <w:t>expert opinion</w:t>
            </w:r>
          </w:p>
        </w:tc>
        <w:tc>
          <w:tcPr>
            <w:tcW w:w="1911" w:type="dxa"/>
            <w:gridSpan w:val="2"/>
            <w:shd w:val="clear" w:color="auto" w:fill="FFFFFF"/>
            <w:vAlign w:val="center"/>
          </w:tcPr>
          <w:p w:rsidR="00102C81" w:rsidRPr="007D3DC9" w:rsidRDefault="007D3DC9" w:rsidP="00EE6A00">
            <w:pPr>
              <w:spacing w:after="0" w:line="240" w:lineRule="auto"/>
              <w:jc w:val="center"/>
              <w:rPr>
                <w:rFonts w:ascii="Times New Roman" w:hAnsi="Times New Roman"/>
                <w:b/>
                <w:sz w:val="20"/>
                <w:szCs w:val="20"/>
              </w:rPr>
            </w:pPr>
            <w:r>
              <w:rPr>
                <w:rFonts w:ascii="Times New Roman" w:hAnsi="Times New Roman"/>
                <w:b/>
                <w:sz w:val="20"/>
                <w:szCs w:val="20"/>
              </w:rPr>
              <w:t>да</w:t>
            </w:r>
          </w:p>
        </w:tc>
      </w:tr>
      <w:tr w:rsidR="00F46FE6" w:rsidRPr="00EE6A00" w:rsidTr="00EE6A00">
        <w:trPr>
          <w:trHeight w:val="443"/>
        </w:trPr>
        <w:tc>
          <w:tcPr>
            <w:tcW w:w="9640" w:type="dxa"/>
            <w:gridSpan w:val="3"/>
            <w:shd w:val="clear" w:color="auto" w:fill="D6E3BC"/>
            <w:vAlign w:val="center"/>
          </w:tcPr>
          <w:p w:rsidR="00255893" w:rsidRPr="00EE6A00" w:rsidRDefault="00255893" w:rsidP="00EE6A00">
            <w:pPr>
              <w:pStyle w:val="ListParagraph"/>
              <w:spacing w:after="0" w:line="240" w:lineRule="auto"/>
              <w:ind w:left="360"/>
              <w:jc w:val="center"/>
              <w:rPr>
                <w:rFonts w:ascii="Times New Roman" w:hAnsi="Times New Roman"/>
                <w:b/>
                <w:sz w:val="20"/>
                <w:szCs w:val="20"/>
              </w:rPr>
            </w:pPr>
            <w:r w:rsidRPr="00EE6A00">
              <w:rPr>
                <w:rFonts w:ascii="Times New Roman" w:hAnsi="Times New Roman"/>
                <w:b/>
                <w:sz w:val="20"/>
                <w:szCs w:val="20"/>
              </w:rPr>
              <w:t>УСЛОВИ ПРЕМА ПРАВИЛНИКУ УНИВЕРЗИТЕТА</w:t>
            </w:r>
          </w:p>
        </w:tc>
        <w:tc>
          <w:tcPr>
            <w:tcW w:w="2092" w:type="dxa"/>
            <w:shd w:val="clear" w:color="auto" w:fill="D6E3BC"/>
            <w:vAlign w:val="center"/>
          </w:tcPr>
          <w:p w:rsidR="00255893" w:rsidRPr="00EE6A00" w:rsidRDefault="00255893" w:rsidP="00EE6A00">
            <w:pPr>
              <w:spacing w:after="0" w:line="240" w:lineRule="auto"/>
              <w:jc w:val="center"/>
              <w:rPr>
                <w:rFonts w:ascii="Times New Roman" w:hAnsi="Times New Roman"/>
                <w:b/>
                <w:sz w:val="20"/>
                <w:szCs w:val="20"/>
              </w:rPr>
            </w:pPr>
          </w:p>
        </w:tc>
        <w:tc>
          <w:tcPr>
            <w:tcW w:w="1911" w:type="dxa"/>
            <w:gridSpan w:val="2"/>
            <w:shd w:val="clear" w:color="auto" w:fill="D6E3BC"/>
            <w:vAlign w:val="center"/>
          </w:tcPr>
          <w:p w:rsidR="00255893" w:rsidRPr="00EE6A00" w:rsidRDefault="00255893" w:rsidP="00EE6A00">
            <w:pPr>
              <w:spacing w:after="0" w:line="240" w:lineRule="auto"/>
              <w:jc w:val="center"/>
              <w:rPr>
                <w:rFonts w:ascii="Times New Roman" w:hAnsi="Times New Roman"/>
                <w:b/>
                <w:sz w:val="20"/>
                <w:szCs w:val="20"/>
              </w:rPr>
            </w:pPr>
          </w:p>
        </w:tc>
      </w:tr>
      <w:tr w:rsidR="00F46FE6" w:rsidRPr="00EE6A00" w:rsidTr="00EE6A00">
        <w:trPr>
          <w:trHeight w:val="534"/>
        </w:trPr>
        <w:tc>
          <w:tcPr>
            <w:tcW w:w="1728" w:type="dxa"/>
            <w:gridSpan w:val="2"/>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Општи услови</w:t>
            </w:r>
          </w:p>
        </w:tc>
        <w:tc>
          <w:tcPr>
            <w:tcW w:w="7912" w:type="dxa"/>
            <w:shd w:val="clear" w:color="auto" w:fill="auto"/>
            <w:vAlign w:val="center"/>
          </w:tcPr>
          <w:p w:rsidR="005F70C3" w:rsidRPr="00EE6A00" w:rsidRDefault="00467BCC" w:rsidP="00EE6A00">
            <w:pPr>
              <w:spacing w:after="0" w:line="240" w:lineRule="auto"/>
              <w:rPr>
                <w:rFonts w:ascii="Times New Roman" w:hAnsi="Times New Roman"/>
                <w:sz w:val="20"/>
                <w:szCs w:val="20"/>
              </w:rPr>
            </w:pPr>
            <w:proofErr w:type="spellStart"/>
            <w:r w:rsidRPr="00EE6A00">
              <w:rPr>
                <w:rFonts w:ascii="Times New Roman" w:hAnsi="Times New Roman"/>
                <w:sz w:val="20"/>
                <w:szCs w:val="20"/>
              </w:rPr>
              <w:t>Испуњен</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услов</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за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избор</w:t>
            </w:r>
            <w:proofErr w:type="spellEnd"/>
            <w:r w:rsidRPr="00EE6A00">
              <w:rPr>
                <w:rFonts w:ascii="Times New Roman" w:hAnsi="Times New Roman"/>
                <w:sz w:val="20"/>
                <w:szCs w:val="20"/>
              </w:rPr>
              <w:t xml:space="preserve"> у </w:t>
            </w:r>
            <w:proofErr w:type="spellStart"/>
            <w:r w:rsidRPr="00EE6A00">
              <w:rPr>
                <w:rFonts w:ascii="Times New Roman" w:hAnsi="Times New Roman"/>
                <w:sz w:val="20"/>
                <w:szCs w:val="20"/>
              </w:rPr>
              <w:t>доцента</w:t>
            </w:r>
            <w:proofErr w:type="spellEnd"/>
          </w:p>
        </w:tc>
        <w:tc>
          <w:tcPr>
            <w:tcW w:w="2092" w:type="dxa"/>
            <w:shd w:val="clear" w:color="auto" w:fill="auto"/>
            <w:vAlign w:val="center"/>
          </w:tcPr>
          <w:p w:rsidR="005F70C3" w:rsidRPr="007D3DC9" w:rsidRDefault="007D3DC9" w:rsidP="00EE6A00">
            <w:pPr>
              <w:spacing w:after="0" w:line="240" w:lineRule="auto"/>
              <w:jc w:val="center"/>
              <w:rPr>
                <w:rFonts w:ascii="Times New Roman" w:hAnsi="Times New Roman"/>
                <w:sz w:val="20"/>
                <w:szCs w:val="20"/>
              </w:rPr>
            </w:pPr>
            <w:r w:rsidRPr="007D3DC9">
              <w:rPr>
                <w:rFonts w:ascii="Times New Roman" w:hAnsi="Times New Roman"/>
                <w:sz w:val="20"/>
                <w:szCs w:val="20"/>
              </w:rPr>
              <w:t>+</w:t>
            </w:r>
          </w:p>
        </w:tc>
        <w:tc>
          <w:tcPr>
            <w:tcW w:w="1911" w:type="dxa"/>
            <w:gridSpan w:val="2"/>
            <w:shd w:val="clear" w:color="auto" w:fill="auto"/>
            <w:vAlign w:val="center"/>
          </w:tcPr>
          <w:p w:rsidR="005F70C3" w:rsidRPr="007D3DC9" w:rsidRDefault="007D3DC9" w:rsidP="00EE6A00">
            <w:pPr>
              <w:spacing w:after="0" w:line="240" w:lineRule="auto"/>
              <w:jc w:val="center"/>
              <w:rPr>
                <w:rFonts w:ascii="Times New Roman" w:hAnsi="Times New Roman"/>
                <w:b/>
                <w:sz w:val="20"/>
                <w:szCs w:val="20"/>
              </w:rPr>
            </w:pPr>
            <w:r w:rsidRPr="007D3DC9">
              <w:rPr>
                <w:rFonts w:ascii="Times New Roman" w:hAnsi="Times New Roman"/>
                <w:b/>
                <w:sz w:val="20"/>
                <w:szCs w:val="20"/>
              </w:rPr>
              <w:t>да</w:t>
            </w:r>
          </w:p>
        </w:tc>
      </w:tr>
      <w:tr w:rsidR="005F70C3" w:rsidRPr="00EE6A00" w:rsidTr="00EE6A00">
        <w:tc>
          <w:tcPr>
            <w:tcW w:w="13643" w:type="dxa"/>
            <w:gridSpan w:val="6"/>
            <w:shd w:val="clear" w:color="auto" w:fill="FFFFFF"/>
            <w:vAlign w:val="center"/>
          </w:tcPr>
          <w:p w:rsidR="005F70C3" w:rsidRPr="00EE6A00" w:rsidRDefault="005F70C3"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4"/>
                <w:szCs w:val="24"/>
                <w:lang w:eastAsia="en-GB"/>
              </w:rPr>
              <w:t>1. ОБАВЕЗНИ ЕЛЕМЕНТИ</w:t>
            </w:r>
          </w:p>
        </w:tc>
      </w:tr>
      <w:tr w:rsidR="005F70C3" w:rsidRPr="00EE6A00" w:rsidTr="00EE6A00">
        <w:trPr>
          <w:trHeight w:val="636"/>
        </w:trPr>
        <w:tc>
          <w:tcPr>
            <w:tcW w:w="13643" w:type="dxa"/>
            <w:gridSpan w:val="6"/>
            <w:shd w:val="clear" w:color="auto" w:fill="D6E3BC"/>
            <w:vAlign w:val="center"/>
          </w:tcPr>
          <w:p w:rsidR="005F70C3" w:rsidRPr="00EE6A00" w:rsidRDefault="005F70C3"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1.1. РЕЗУЛТАТИ НАУЧНОГ РАДА</w:t>
            </w:r>
          </w:p>
        </w:tc>
      </w:tr>
      <w:tr w:rsidR="00F46FE6" w:rsidRPr="00EE6A00" w:rsidTr="00EE6A00">
        <w:trPr>
          <w:trHeight w:val="636"/>
        </w:trPr>
        <w:tc>
          <w:tcPr>
            <w:tcW w:w="1702" w:type="dxa"/>
            <w:vMerge w:val="restart"/>
            <w:shd w:val="clear" w:color="auto" w:fill="D6E3BC"/>
            <w:vAlign w:val="center"/>
          </w:tcPr>
          <w:p w:rsidR="00954C7C" w:rsidRPr="00EE6A00" w:rsidRDefault="00954C7C"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Обавезни услови</w:t>
            </w:r>
          </w:p>
        </w:tc>
        <w:tc>
          <w:tcPr>
            <w:tcW w:w="7938" w:type="dxa"/>
            <w:gridSpan w:val="2"/>
            <w:shd w:val="clear" w:color="auto" w:fill="auto"/>
            <w:vAlign w:val="center"/>
          </w:tcPr>
          <w:p w:rsidR="00954C7C" w:rsidRPr="00EE6A00" w:rsidRDefault="00954C7C" w:rsidP="00EE6A00">
            <w:pPr>
              <w:spacing w:after="0" w:line="240" w:lineRule="auto"/>
              <w:rPr>
                <w:rFonts w:ascii="Times New Roman" w:hAnsi="Times New Roman"/>
                <w:sz w:val="20"/>
                <w:szCs w:val="20"/>
              </w:rPr>
            </w:pPr>
            <w:r w:rsidRPr="00EE6A00">
              <w:rPr>
                <w:rFonts w:ascii="Times New Roman" w:eastAsia="Times New Roman" w:hAnsi="Times New Roman"/>
                <w:noProof/>
                <w:sz w:val="20"/>
                <w:szCs w:val="20"/>
                <w:lang w:eastAsia="en-GB"/>
              </w:rPr>
              <w:t>Два рада категорије М21, М22 или М23, из научне области за коју се бира, од избора у претходно звање</w:t>
            </w:r>
          </w:p>
        </w:tc>
        <w:tc>
          <w:tcPr>
            <w:tcW w:w="2126" w:type="dxa"/>
            <w:gridSpan w:val="2"/>
            <w:shd w:val="clear" w:color="auto" w:fill="auto"/>
            <w:vAlign w:val="center"/>
          </w:tcPr>
          <w:p w:rsidR="00954C7C" w:rsidRPr="00EF51CC" w:rsidRDefault="00CC00EC" w:rsidP="00EE6A00">
            <w:pPr>
              <w:spacing w:after="0" w:line="240" w:lineRule="auto"/>
              <w:jc w:val="center"/>
              <w:rPr>
                <w:rFonts w:ascii="Times New Roman" w:hAnsi="Times New Roman"/>
                <w:b/>
                <w:sz w:val="20"/>
                <w:szCs w:val="20"/>
              </w:rPr>
            </w:pPr>
            <w:r>
              <w:rPr>
                <w:rFonts w:ascii="Times New Roman" w:hAnsi="Times New Roman"/>
                <w:b/>
                <w:sz w:val="20"/>
                <w:szCs w:val="20"/>
              </w:rPr>
              <w:t>1</w:t>
            </w:r>
            <w:r>
              <w:rPr>
                <w:rFonts w:ascii="Times New Roman" w:hAnsi="Times New Roman"/>
                <w:b/>
                <w:sz w:val="20"/>
                <w:szCs w:val="20"/>
                <w:lang w:val="sr-Cyrl-CS"/>
              </w:rPr>
              <w:t>1</w:t>
            </w:r>
            <w:r w:rsidR="00EF51CC" w:rsidRPr="00EF51CC">
              <w:rPr>
                <w:rFonts w:ascii="Times New Roman" w:hAnsi="Times New Roman"/>
                <w:b/>
                <w:sz w:val="20"/>
                <w:szCs w:val="20"/>
              </w:rPr>
              <w:t xml:space="preserve"> M20 </w:t>
            </w:r>
            <w:proofErr w:type="spellStart"/>
            <w:r w:rsidR="00EF51CC" w:rsidRPr="00EF51CC">
              <w:rPr>
                <w:rFonts w:ascii="Times New Roman" w:hAnsi="Times New Roman"/>
                <w:b/>
                <w:sz w:val="20"/>
                <w:szCs w:val="20"/>
              </w:rPr>
              <w:t>од</w:t>
            </w:r>
            <w:proofErr w:type="spellEnd"/>
            <w:r w:rsidR="00EF51CC" w:rsidRPr="00EF51CC">
              <w:rPr>
                <w:rFonts w:ascii="Times New Roman" w:hAnsi="Times New Roman"/>
                <w:b/>
                <w:sz w:val="20"/>
                <w:szCs w:val="20"/>
              </w:rPr>
              <w:t xml:space="preserve"> </w:t>
            </w:r>
            <w:proofErr w:type="spellStart"/>
            <w:r w:rsidR="00EF51CC" w:rsidRPr="00EF51CC">
              <w:rPr>
                <w:rFonts w:ascii="Times New Roman" w:hAnsi="Times New Roman"/>
                <w:b/>
                <w:sz w:val="20"/>
                <w:szCs w:val="20"/>
              </w:rPr>
              <w:t>избора</w:t>
            </w:r>
            <w:proofErr w:type="spellEnd"/>
            <w:r w:rsidR="00EF51CC" w:rsidRPr="00EF51CC">
              <w:rPr>
                <w:rFonts w:ascii="Times New Roman" w:hAnsi="Times New Roman"/>
                <w:b/>
                <w:sz w:val="20"/>
                <w:szCs w:val="20"/>
              </w:rPr>
              <w:t xml:space="preserve"> у </w:t>
            </w:r>
            <w:proofErr w:type="spellStart"/>
            <w:r w:rsidR="00EF51CC" w:rsidRPr="00EF51CC">
              <w:rPr>
                <w:rFonts w:ascii="Times New Roman" w:hAnsi="Times New Roman"/>
                <w:b/>
                <w:sz w:val="20"/>
                <w:szCs w:val="20"/>
              </w:rPr>
              <w:t>претходно</w:t>
            </w:r>
            <w:proofErr w:type="spellEnd"/>
            <w:r w:rsidR="00EF51CC" w:rsidRPr="00EF51CC">
              <w:rPr>
                <w:rFonts w:ascii="Times New Roman" w:hAnsi="Times New Roman"/>
                <w:b/>
                <w:sz w:val="20"/>
                <w:szCs w:val="20"/>
              </w:rPr>
              <w:t xml:space="preserve"> </w:t>
            </w:r>
            <w:proofErr w:type="spellStart"/>
            <w:r w:rsidR="00EF51CC" w:rsidRPr="00EF51CC">
              <w:rPr>
                <w:rFonts w:ascii="Times New Roman" w:hAnsi="Times New Roman"/>
                <w:b/>
                <w:sz w:val="20"/>
                <w:szCs w:val="20"/>
              </w:rPr>
              <w:t>звање</w:t>
            </w:r>
            <w:proofErr w:type="spellEnd"/>
          </w:p>
        </w:tc>
        <w:tc>
          <w:tcPr>
            <w:tcW w:w="1877" w:type="dxa"/>
            <w:shd w:val="clear" w:color="auto" w:fill="auto"/>
            <w:vAlign w:val="center"/>
          </w:tcPr>
          <w:p w:rsidR="00954C7C" w:rsidRPr="007D3DC9" w:rsidRDefault="007D3DC9" w:rsidP="00EE6A00">
            <w:pPr>
              <w:spacing w:after="0" w:line="240" w:lineRule="auto"/>
              <w:jc w:val="center"/>
              <w:rPr>
                <w:rFonts w:ascii="Times New Roman" w:hAnsi="Times New Roman"/>
                <w:b/>
                <w:sz w:val="20"/>
                <w:szCs w:val="20"/>
              </w:rPr>
            </w:pPr>
            <w:r w:rsidRPr="007D3DC9">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954C7C" w:rsidRPr="00EE6A00" w:rsidRDefault="00954C7C"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954C7C" w:rsidRPr="00EE6A00" w:rsidRDefault="00954C7C" w:rsidP="00EE6A00">
            <w:pPr>
              <w:spacing w:after="0" w:line="240" w:lineRule="auto"/>
              <w:rPr>
                <w:rFonts w:ascii="Times New Roman" w:hAnsi="Times New Roman"/>
                <w:sz w:val="20"/>
                <w:szCs w:val="20"/>
              </w:rPr>
            </w:pPr>
            <w:proofErr w:type="spellStart"/>
            <w:r w:rsidRPr="00EE6A00">
              <w:rPr>
                <w:rFonts w:ascii="Times New Roman" w:hAnsi="Times New Roman"/>
                <w:sz w:val="20"/>
                <w:szCs w:val="20"/>
              </w:rPr>
              <w:t>Испуњава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услове</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за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ментора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докторских</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дисертација</w:t>
            </w:r>
            <w:proofErr w:type="spellEnd"/>
            <w:r w:rsidRPr="00EE6A00">
              <w:rPr>
                <w:rFonts w:ascii="Times New Roman" w:hAnsi="Times New Roman"/>
                <w:sz w:val="20"/>
                <w:szCs w:val="20"/>
              </w:rPr>
              <w:t xml:space="preserve">, у </w:t>
            </w:r>
            <w:proofErr w:type="spellStart"/>
            <w:r w:rsidRPr="00EE6A00">
              <w:rPr>
                <w:rFonts w:ascii="Times New Roman" w:hAnsi="Times New Roman"/>
                <w:sz w:val="20"/>
                <w:szCs w:val="20"/>
              </w:rPr>
              <w:t>складу</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са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стандардом</w:t>
            </w:r>
            <w:proofErr w:type="spellEnd"/>
            <w:r w:rsidRPr="00EE6A00">
              <w:rPr>
                <w:rFonts w:ascii="Times New Roman" w:hAnsi="Times New Roman"/>
                <w:sz w:val="20"/>
                <w:szCs w:val="20"/>
              </w:rPr>
              <w:t xml:space="preserve"> 9. </w:t>
            </w:r>
            <w:proofErr w:type="spellStart"/>
            <w:r w:rsidRPr="00EE6A00">
              <w:rPr>
                <w:rFonts w:ascii="Times New Roman" w:hAnsi="Times New Roman"/>
                <w:sz w:val="20"/>
                <w:szCs w:val="20"/>
              </w:rPr>
              <w:t>за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акредитацију</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студијских</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програма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докторских</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академских</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студија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на</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високошколским</w:t>
            </w:r>
            <w:proofErr w:type="spellEnd"/>
            <w:r w:rsidRPr="00EE6A00">
              <w:rPr>
                <w:rFonts w:ascii="Times New Roman" w:hAnsi="Times New Roman"/>
                <w:sz w:val="20"/>
                <w:szCs w:val="20"/>
              </w:rPr>
              <w:t xml:space="preserve"> </w:t>
            </w:r>
            <w:proofErr w:type="spellStart"/>
            <w:r w:rsidRPr="00EE6A00">
              <w:rPr>
                <w:rFonts w:ascii="Times New Roman" w:hAnsi="Times New Roman"/>
                <w:sz w:val="20"/>
                <w:szCs w:val="20"/>
              </w:rPr>
              <w:t>установама</w:t>
            </w:r>
            <w:proofErr w:type="spellEnd"/>
          </w:p>
        </w:tc>
        <w:tc>
          <w:tcPr>
            <w:tcW w:w="2126" w:type="dxa"/>
            <w:gridSpan w:val="2"/>
            <w:shd w:val="clear" w:color="auto" w:fill="auto"/>
            <w:vAlign w:val="center"/>
          </w:tcPr>
          <w:p w:rsidR="00954C7C" w:rsidRPr="007D3DC9" w:rsidRDefault="007D3DC9" w:rsidP="00EE6A00">
            <w:pPr>
              <w:spacing w:after="0" w:line="240" w:lineRule="auto"/>
              <w:jc w:val="center"/>
              <w:rPr>
                <w:rFonts w:ascii="Times New Roman" w:hAnsi="Times New Roman"/>
                <w:b/>
                <w:sz w:val="20"/>
                <w:szCs w:val="20"/>
              </w:rPr>
            </w:pPr>
            <w:r w:rsidRPr="007D3DC9">
              <w:rPr>
                <w:rFonts w:ascii="Times New Roman" w:hAnsi="Times New Roman"/>
                <w:b/>
                <w:sz w:val="20"/>
                <w:szCs w:val="20"/>
              </w:rPr>
              <w:t>+</w:t>
            </w:r>
          </w:p>
        </w:tc>
        <w:tc>
          <w:tcPr>
            <w:tcW w:w="1877" w:type="dxa"/>
            <w:shd w:val="clear" w:color="auto" w:fill="auto"/>
            <w:vAlign w:val="center"/>
          </w:tcPr>
          <w:p w:rsidR="00954C7C" w:rsidRPr="007D3DC9" w:rsidRDefault="007D3DC9" w:rsidP="00EE6A00">
            <w:pPr>
              <w:spacing w:after="0" w:line="240" w:lineRule="auto"/>
              <w:jc w:val="center"/>
              <w:rPr>
                <w:rFonts w:ascii="Times New Roman" w:hAnsi="Times New Roman"/>
                <w:b/>
                <w:sz w:val="20"/>
                <w:szCs w:val="20"/>
              </w:rPr>
            </w:pPr>
            <w:r w:rsidRPr="007D3DC9">
              <w:rPr>
                <w:rFonts w:ascii="Times New Roman" w:hAnsi="Times New Roman"/>
                <w:b/>
                <w:sz w:val="20"/>
                <w:szCs w:val="20"/>
              </w:rPr>
              <w:t>да</w:t>
            </w:r>
          </w:p>
        </w:tc>
      </w:tr>
      <w:tr w:rsidR="00F46FE6" w:rsidRPr="00EE6A00" w:rsidTr="00EF51CC">
        <w:trPr>
          <w:trHeight w:val="636"/>
        </w:trPr>
        <w:tc>
          <w:tcPr>
            <w:tcW w:w="1702" w:type="dxa"/>
            <w:vMerge/>
            <w:shd w:val="clear" w:color="auto" w:fill="D6E3BC"/>
            <w:vAlign w:val="center"/>
          </w:tcPr>
          <w:p w:rsidR="00954C7C" w:rsidRPr="00EE6A00" w:rsidRDefault="00954C7C"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954C7C" w:rsidRPr="00EE6A00" w:rsidRDefault="00954C7C" w:rsidP="00EE6A00">
            <w:pPr>
              <w:spacing w:after="0" w:line="240" w:lineRule="auto"/>
              <w:rPr>
                <w:rFonts w:ascii="Times New Roman" w:hAnsi="Times New Roman"/>
                <w:sz w:val="20"/>
                <w:szCs w:val="20"/>
                <w:lang w:val="sr-Cyrl-CS"/>
              </w:rPr>
            </w:pPr>
            <w:r w:rsidRPr="00EE6A00">
              <w:rPr>
                <w:rFonts w:ascii="Times New Roman" w:eastAsia="Times New Roman" w:hAnsi="Times New Roman"/>
                <w:noProof/>
                <w:sz w:val="20"/>
                <w:szCs w:val="20"/>
                <w:lang w:eastAsia="en-GB"/>
              </w:rPr>
              <w:t>Оригинално стручно остварење или руковођење или учешће у научном пројекту</w:t>
            </w:r>
          </w:p>
        </w:tc>
        <w:tc>
          <w:tcPr>
            <w:tcW w:w="2126" w:type="dxa"/>
            <w:gridSpan w:val="2"/>
            <w:shd w:val="clear" w:color="auto" w:fill="auto"/>
          </w:tcPr>
          <w:p w:rsidR="00954C7C" w:rsidRPr="00EF51CC" w:rsidRDefault="00CC00EC" w:rsidP="00EF51CC">
            <w:pPr>
              <w:spacing w:after="0" w:line="240" w:lineRule="auto"/>
              <w:rPr>
                <w:rFonts w:ascii="Times New Roman" w:hAnsi="Times New Roman"/>
                <w:sz w:val="18"/>
                <w:szCs w:val="18"/>
              </w:rPr>
            </w:pPr>
            <w:r>
              <w:rPr>
                <w:rFonts w:ascii="Times New Roman" w:hAnsi="Times New Roman"/>
                <w:sz w:val="18"/>
                <w:szCs w:val="18"/>
                <w:lang w:val="sr-Cyrl-CS"/>
              </w:rPr>
              <w:t xml:space="preserve">1 </w:t>
            </w:r>
            <w:proofErr w:type="spellStart"/>
            <w:r w:rsidR="00EF51CC" w:rsidRPr="00EF51CC">
              <w:rPr>
                <w:rFonts w:ascii="Times New Roman" w:hAnsi="Times New Roman"/>
                <w:sz w:val="18"/>
                <w:szCs w:val="18"/>
              </w:rPr>
              <w:t>пројект</w:t>
            </w:r>
            <w:proofErr w:type="spellEnd"/>
            <w:r w:rsidR="00EF51CC" w:rsidRPr="00EF51CC">
              <w:rPr>
                <w:rFonts w:ascii="Times New Roman" w:hAnsi="Times New Roman"/>
                <w:sz w:val="18"/>
                <w:szCs w:val="18"/>
              </w:rPr>
              <w:t xml:space="preserve">  МНТР</w:t>
            </w:r>
          </w:p>
          <w:p w:rsidR="00EF51CC" w:rsidRPr="00EF51CC" w:rsidRDefault="00EF51CC" w:rsidP="00EF51CC">
            <w:pPr>
              <w:spacing w:after="0" w:line="240" w:lineRule="auto"/>
              <w:rPr>
                <w:rFonts w:ascii="Times New Roman" w:hAnsi="Times New Roman"/>
                <w:sz w:val="18"/>
                <w:szCs w:val="18"/>
              </w:rPr>
            </w:pPr>
            <w:r w:rsidRPr="00EF51CC">
              <w:rPr>
                <w:rFonts w:ascii="Times New Roman" w:hAnsi="Times New Roman"/>
                <w:sz w:val="18"/>
                <w:szCs w:val="18"/>
              </w:rPr>
              <w:t>2 макропројекта ФМН</w:t>
            </w:r>
          </w:p>
          <w:p w:rsidR="00EF51CC" w:rsidRPr="00EF51CC" w:rsidRDefault="00EF51CC" w:rsidP="00EF51CC">
            <w:pPr>
              <w:spacing w:after="0" w:line="240" w:lineRule="auto"/>
              <w:rPr>
                <w:rFonts w:ascii="Times New Roman" w:hAnsi="Times New Roman"/>
                <w:sz w:val="16"/>
                <w:szCs w:val="16"/>
              </w:rPr>
            </w:pPr>
            <w:r w:rsidRPr="00EF51CC">
              <w:rPr>
                <w:rFonts w:ascii="Times New Roman" w:hAnsi="Times New Roman"/>
                <w:sz w:val="18"/>
                <w:szCs w:val="18"/>
              </w:rPr>
              <w:t>2  Јуниор пројекта ФМН</w:t>
            </w:r>
          </w:p>
        </w:tc>
        <w:tc>
          <w:tcPr>
            <w:tcW w:w="1877" w:type="dxa"/>
            <w:shd w:val="clear" w:color="auto" w:fill="auto"/>
            <w:vAlign w:val="center"/>
          </w:tcPr>
          <w:p w:rsidR="00954C7C" w:rsidRPr="00EF51CC" w:rsidRDefault="00EF51CC" w:rsidP="00EE6A00">
            <w:pPr>
              <w:spacing w:after="0" w:line="240" w:lineRule="auto"/>
              <w:jc w:val="center"/>
              <w:rPr>
                <w:rFonts w:ascii="Times New Roman" w:hAnsi="Times New Roman"/>
                <w:b/>
                <w:sz w:val="20"/>
                <w:szCs w:val="20"/>
              </w:rPr>
            </w:pPr>
            <w:r w:rsidRPr="00EF51CC">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954C7C" w:rsidRPr="00EE6A00" w:rsidRDefault="00954C7C"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954C7C"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5 радова на научним скуповима. Три из категорије М30</w:t>
            </w:r>
          </w:p>
        </w:tc>
        <w:tc>
          <w:tcPr>
            <w:tcW w:w="2126" w:type="dxa"/>
            <w:gridSpan w:val="2"/>
            <w:shd w:val="clear" w:color="auto" w:fill="auto"/>
            <w:vAlign w:val="center"/>
          </w:tcPr>
          <w:p w:rsidR="00954C7C" w:rsidRPr="00EF51CC" w:rsidRDefault="00EF51CC" w:rsidP="00EE6A00">
            <w:pPr>
              <w:spacing w:after="0" w:line="240" w:lineRule="auto"/>
              <w:jc w:val="center"/>
              <w:rPr>
                <w:rFonts w:ascii="Times New Roman" w:hAnsi="Times New Roman"/>
                <w:b/>
                <w:sz w:val="20"/>
                <w:szCs w:val="20"/>
              </w:rPr>
            </w:pPr>
            <w:r w:rsidRPr="00EF51CC">
              <w:rPr>
                <w:rFonts w:ascii="Times New Roman" w:hAnsi="Times New Roman"/>
                <w:b/>
                <w:sz w:val="20"/>
                <w:szCs w:val="20"/>
              </w:rPr>
              <w:t>6 М30</w:t>
            </w:r>
          </w:p>
        </w:tc>
        <w:tc>
          <w:tcPr>
            <w:tcW w:w="1877" w:type="dxa"/>
            <w:shd w:val="clear" w:color="auto" w:fill="auto"/>
            <w:vAlign w:val="center"/>
          </w:tcPr>
          <w:p w:rsidR="00954C7C" w:rsidRPr="00EF51CC" w:rsidRDefault="00EF51CC" w:rsidP="00EE6A00">
            <w:pPr>
              <w:spacing w:after="0" w:line="240" w:lineRule="auto"/>
              <w:jc w:val="center"/>
              <w:rPr>
                <w:rFonts w:ascii="Times New Roman" w:hAnsi="Times New Roman"/>
                <w:b/>
                <w:sz w:val="20"/>
                <w:szCs w:val="20"/>
              </w:rPr>
            </w:pPr>
            <w:r w:rsidRPr="00EF51CC">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954C7C" w:rsidRPr="00EE6A00" w:rsidRDefault="00954C7C"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954C7C"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Два рада у часопису Факултета</w:t>
            </w:r>
          </w:p>
        </w:tc>
        <w:tc>
          <w:tcPr>
            <w:tcW w:w="2126" w:type="dxa"/>
            <w:gridSpan w:val="2"/>
            <w:shd w:val="clear" w:color="auto" w:fill="auto"/>
            <w:vAlign w:val="center"/>
          </w:tcPr>
          <w:p w:rsidR="00954C7C" w:rsidRPr="00F91EDC" w:rsidRDefault="00F91EDC" w:rsidP="00EE6A00">
            <w:pPr>
              <w:spacing w:after="0" w:line="240" w:lineRule="auto"/>
              <w:jc w:val="center"/>
              <w:rPr>
                <w:rFonts w:ascii="Times New Roman" w:hAnsi="Times New Roman"/>
                <w:b/>
                <w:sz w:val="20"/>
                <w:szCs w:val="20"/>
              </w:rPr>
            </w:pPr>
            <w:r w:rsidRPr="00F91EDC">
              <w:rPr>
                <w:rFonts w:ascii="Times New Roman" w:hAnsi="Times New Roman"/>
                <w:b/>
                <w:sz w:val="20"/>
                <w:szCs w:val="20"/>
              </w:rPr>
              <w:t xml:space="preserve">5 радова у </w:t>
            </w:r>
            <w:r w:rsidRPr="00F91EDC">
              <w:rPr>
                <w:rFonts w:ascii="Times New Roman" w:hAnsi="Times New Roman"/>
                <w:b/>
                <w:i/>
                <w:sz w:val="20"/>
                <w:szCs w:val="20"/>
              </w:rPr>
              <w:t>SJECR</w:t>
            </w:r>
          </w:p>
        </w:tc>
        <w:tc>
          <w:tcPr>
            <w:tcW w:w="1877" w:type="dxa"/>
            <w:shd w:val="clear" w:color="auto" w:fill="auto"/>
            <w:vAlign w:val="center"/>
          </w:tcPr>
          <w:p w:rsidR="00954C7C" w:rsidRPr="00F91EDC" w:rsidRDefault="00F91EDC" w:rsidP="00EE6A00">
            <w:pPr>
              <w:spacing w:after="0" w:line="240" w:lineRule="auto"/>
              <w:jc w:val="center"/>
              <w:rPr>
                <w:rFonts w:ascii="Times New Roman" w:hAnsi="Times New Roman"/>
                <w:b/>
                <w:sz w:val="20"/>
                <w:szCs w:val="20"/>
              </w:rPr>
            </w:pPr>
            <w:r w:rsidRPr="00F91EDC">
              <w:rPr>
                <w:rFonts w:ascii="Times New Roman" w:hAnsi="Times New Roman"/>
                <w:b/>
                <w:sz w:val="20"/>
                <w:szCs w:val="20"/>
              </w:rPr>
              <w:t>да</w:t>
            </w:r>
          </w:p>
        </w:tc>
      </w:tr>
      <w:tr w:rsidR="00F46FE6" w:rsidRPr="00EE6A00" w:rsidTr="00F91EDC">
        <w:trPr>
          <w:trHeight w:val="636"/>
        </w:trPr>
        <w:tc>
          <w:tcPr>
            <w:tcW w:w="1702" w:type="dxa"/>
            <w:vMerge w:val="restart"/>
            <w:shd w:val="clear" w:color="auto" w:fill="D6E3BC"/>
            <w:vAlign w:val="center"/>
          </w:tcPr>
          <w:p w:rsidR="005F70C3" w:rsidRPr="00EE6A00" w:rsidRDefault="005F70C3" w:rsidP="00EE6A00">
            <w:pPr>
              <w:spacing w:after="0" w:line="240" w:lineRule="auto"/>
              <w:jc w:val="center"/>
              <w:rPr>
                <w:rFonts w:ascii="Times New Roman" w:eastAsia="Times New Roman" w:hAnsi="Times New Roman"/>
                <w:b/>
                <w:noProof/>
                <w:sz w:val="20"/>
                <w:szCs w:val="20"/>
                <w:lang w:eastAsia="en-GB"/>
              </w:rPr>
            </w:pPr>
            <w:r w:rsidRPr="00EE6A00">
              <w:rPr>
                <w:rFonts w:ascii="Times New Roman" w:eastAsia="Times New Roman" w:hAnsi="Times New Roman"/>
                <w:b/>
                <w:noProof/>
                <w:sz w:val="20"/>
                <w:szCs w:val="20"/>
                <w:lang w:eastAsia="en-GB"/>
              </w:rPr>
              <w:t>Алтернативни обавезни услови</w:t>
            </w:r>
          </w:p>
          <w:p w:rsidR="005F70C3" w:rsidRPr="00EE6A00" w:rsidRDefault="005F70C3"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(један од)</w:t>
            </w:r>
          </w:p>
        </w:tc>
        <w:tc>
          <w:tcPr>
            <w:tcW w:w="7938" w:type="dxa"/>
            <w:gridSpan w:val="2"/>
            <w:shd w:val="clear" w:color="auto" w:fill="auto"/>
            <w:vAlign w:val="center"/>
          </w:tcPr>
          <w:p w:rsidR="005F70C3"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7 радова М20. У два водећи аутор. KIF ≥ 7</w:t>
            </w:r>
          </w:p>
        </w:tc>
        <w:tc>
          <w:tcPr>
            <w:tcW w:w="2126" w:type="dxa"/>
            <w:gridSpan w:val="2"/>
            <w:shd w:val="clear" w:color="auto" w:fill="auto"/>
          </w:tcPr>
          <w:p w:rsidR="00CC00EC" w:rsidRDefault="00CC00EC" w:rsidP="00F91EDC">
            <w:pPr>
              <w:spacing w:after="0" w:line="240" w:lineRule="auto"/>
              <w:rPr>
                <w:rFonts w:ascii="Times New Roman" w:hAnsi="Times New Roman"/>
                <w:b/>
                <w:sz w:val="20"/>
                <w:szCs w:val="20"/>
                <w:lang w:val="sr-Cyrl-CS"/>
              </w:rPr>
            </w:pPr>
            <w:r>
              <w:rPr>
                <w:rFonts w:ascii="Times New Roman" w:hAnsi="Times New Roman"/>
                <w:b/>
                <w:sz w:val="20"/>
                <w:szCs w:val="20"/>
                <w:lang w:val="sr-Cyrl-CS"/>
              </w:rPr>
              <w:t>15 М20:</w:t>
            </w:r>
          </w:p>
          <w:p w:rsidR="005F70C3" w:rsidRDefault="00F91EDC" w:rsidP="00F91EDC">
            <w:pPr>
              <w:spacing w:after="0" w:line="240" w:lineRule="auto"/>
              <w:rPr>
                <w:rFonts w:ascii="Times New Roman" w:hAnsi="Times New Roman"/>
                <w:b/>
                <w:sz w:val="20"/>
                <w:szCs w:val="20"/>
              </w:rPr>
            </w:pPr>
            <w:r w:rsidRPr="00F91EDC">
              <w:rPr>
                <w:rFonts w:ascii="Times New Roman" w:hAnsi="Times New Roman"/>
                <w:b/>
                <w:sz w:val="20"/>
                <w:szCs w:val="20"/>
              </w:rPr>
              <w:t>5 М21, 9 М23, 1М24</w:t>
            </w:r>
          </w:p>
          <w:p w:rsidR="00F91EDC" w:rsidRPr="00F91EDC" w:rsidRDefault="00F91EDC" w:rsidP="00F91EDC">
            <w:pPr>
              <w:spacing w:after="0" w:line="240" w:lineRule="auto"/>
              <w:rPr>
                <w:rFonts w:ascii="Times New Roman" w:hAnsi="Times New Roman"/>
                <w:b/>
                <w:sz w:val="20"/>
                <w:szCs w:val="20"/>
              </w:rPr>
            </w:pPr>
            <w:r>
              <w:rPr>
                <w:rFonts w:ascii="Times New Roman" w:hAnsi="Times New Roman"/>
                <w:b/>
                <w:sz w:val="20"/>
                <w:szCs w:val="20"/>
              </w:rPr>
              <w:t>у 4 водећи аутор</w:t>
            </w:r>
          </w:p>
          <w:p w:rsidR="00F91EDC" w:rsidRPr="00CC00EC" w:rsidRDefault="00F91EDC" w:rsidP="00C9222E">
            <w:pPr>
              <w:spacing w:after="0" w:line="240" w:lineRule="auto"/>
              <w:rPr>
                <w:rFonts w:ascii="Times New Roman" w:hAnsi="Times New Roman"/>
                <w:b/>
                <w:sz w:val="20"/>
                <w:szCs w:val="20"/>
                <w:lang w:val="sr-Cyrl-CS"/>
              </w:rPr>
            </w:pPr>
            <w:r w:rsidRPr="00F91EDC">
              <w:rPr>
                <w:rFonts w:ascii="Times New Roman" w:hAnsi="Times New Roman"/>
                <w:b/>
                <w:sz w:val="20"/>
                <w:szCs w:val="20"/>
              </w:rPr>
              <w:t>КИФ=</w:t>
            </w:r>
            <w:r w:rsidR="00CC00EC" w:rsidRPr="00CC00EC">
              <w:rPr>
                <w:rFonts w:ascii="Times New Roman" w:hAnsi="Times New Roman"/>
                <w:b/>
                <w:sz w:val="20"/>
                <w:szCs w:val="20"/>
              </w:rPr>
              <w:t>23.</w:t>
            </w:r>
            <w:r w:rsidR="00C9222E">
              <w:rPr>
                <w:rFonts w:ascii="Times New Roman" w:hAnsi="Times New Roman"/>
                <w:b/>
                <w:sz w:val="20"/>
                <w:szCs w:val="20"/>
              </w:rPr>
              <w:t>500</w:t>
            </w:r>
            <w:r w:rsidR="00CC00EC">
              <w:rPr>
                <w:rFonts w:ascii="Times New Roman" w:hAnsi="Times New Roman"/>
                <w:b/>
                <w:sz w:val="20"/>
                <w:szCs w:val="20"/>
                <w:lang w:val="sr-Cyrl-CS"/>
              </w:rPr>
              <w:t xml:space="preserve"> </w:t>
            </w:r>
          </w:p>
        </w:tc>
        <w:tc>
          <w:tcPr>
            <w:tcW w:w="1877" w:type="dxa"/>
            <w:shd w:val="clear" w:color="auto" w:fill="auto"/>
            <w:vAlign w:val="center"/>
          </w:tcPr>
          <w:p w:rsidR="005F70C3" w:rsidRPr="00F91EDC" w:rsidRDefault="00F91EDC" w:rsidP="00EE6A00">
            <w:pPr>
              <w:spacing w:after="0" w:line="240" w:lineRule="auto"/>
              <w:jc w:val="center"/>
              <w:rPr>
                <w:rFonts w:ascii="Times New Roman" w:hAnsi="Times New Roman"/>
                <w:b/>
                <w:sz w:val="20"/>
                <w:szCs w:val="20"/>
              </w:rPr>
            </w:pPr>
            <w:proofErr w:type="spellStart"/>
            <w:r w:rsidRPr="00F91EDC">
              <w:rPr>
                <w:rFonts w:ascii="Times New Roman" w:hAnsi="Times New Roman"/>
                <w:b/>
                <w:sz w:val="20"/>
                <w:szCs w:val="20"/>
              </w:rPr>
              <w:t>да</w:t>
            </w:r>
            <w:proofErr w:type="spellEnd"/>
          </w:p>
        </w:tc>
      </w:tr>
      <w:tr w:rsidR="00F46FE6" w:rsidRPr="00EE6A00" w:rsidTr="00F91EDC">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10 радова М20. У два водећи аутор</w:t>
            </w:r>
          </w:p>
        </w:tc>
        <w:tc>
          <w:tcPr>
            <w:tcW w:w="2126" w:type="dxa"/>
            <w:gridSpan w:val="2"/>
            <w:shd w:val="clear" w:color="auto" w:fill="auto"/>
          </w:tcPr>
          <w:p w:rsidR="00CC00EC" w:rsidRDefault="00CC00EC" w:rsidP="00CC00EC">
            <w:pPr>
              <w:spacing w:after="0" w:line="240" w:lineRule="auto"/>
              <w:rPr>
                <w:rFonts w:ascii="Times New Roman" w:hAnsi="Times New Roman"/>
                <w:b/>
                <w:sz w:val="20"/>
                <w:szCs w:val="20"/>
                <w:lang w:val="sr-Cyrl-CS"/>
              </w:rPr>
            </w:pPr>
            <w:r>
              <w:rPr>
                <w:rFonts w:ascii="Times New Roman" w:hAnsi="Times New Roman"/>
                <w:b/>
                <w:sz w:val="20"/>
                <w:szCs w:val="20"/>
                <w:lang w:val="sr-Cyrl-CS"/>
              </w:rPr>
              <w:t>15 М20:</w:t>
            </w:r>
          </w:p>
          <w:p w:rsidR="00F91EDC" w:rsidRDefault="00F91EDC" w:rsidP="00F91EDC">
            <w:pPr>
              <w:spacing w:after="0" w:line="240" w:lineRule="auto"/>
              <w:rPr>
                <w:rFonts w:ascii="Times New Roman" w:hAnsi="Times New Roman"/>
                <w:b/>
                <w:sz w:val="20"/>
                <w:szCs w:val="20"/>
              </w:rPr>
            </w:pPr>
            <w:r w:rsidRPr="00F91EDC">
              <w:rPr>
                <w:rFonts w:ascii="Times New Roman" w:hAnsi="Times New Roman"/>
                <w:b/>
                <w:sz w:val="20"/>
                <w:szCs w:val="20"/>
              </w:rPr>
              <w:t>5 М21, 9 М23, 1М24</w:t>
            </w:r>
          </w:p>
          <w:p w:rsidR="005F70C3" w:rsidRPr="00F91EDC" w:rsidRDefault="00F91EDC" w:rsidP="00F91EDC">
            <w:pPr>
              <w:spacing w:after="0" w:line="240" w:lineRule="auto"/>
              <w:rPr>
                <w:rFonts w:ascii="Times New Roman" w:hAnsi="Times New Roman"/>
                <w:b/>
                <w:sz w:val="20"/>
                <w:szCs w:val="20"/>
              </w:rPr>
            </w:pPr>
            <w:r>
              <w:rPr>
                <w:rFonts w:ascii="Times New Roman" w:hAnsi="Times New Roman"/>
                <w:b/>
                <w:sz w:val="20"/>
                <w:szCs w:val="20"/>
              </w:rPr>
              <w:t>у 4 водећи аутор</w:t>
            </w:r>
          </w:p>
        </w:tc>
        <w:tc>
          <w:tcPr>
            <w:tcW w:w="1877" w:type="dxa"/>
            <w:shd w:val="clear" w:color="auto" w:fill="auto"/>
            <w:vAlign w:val="center"/>
          </w:tcPr>
          <w:p w:rsidR="005F70C3" w:rsidRPr="00F91EDC" w:rsidRDefault="00F91EDC" w:rsidP="00EE6A00">
            <w:pPr>
              <w:spacing w:after="0" w:line="240" w:lineRule="auto"/>
              <w:jc w:val="center"/>
              <w:rPr>
                <w:rFonts w:ascii="Times New Roman" w:hAnsi="Times New Roman"/>
                <w:b/>
                <w:sz w:val="20"/>
                <w:szCs w:val="20"/>
              </w:rPr>
            </w:pPr>
            <w:r w:rsidRPr="00F91EDC">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7 радова М20. Водећи аутор у два категорије М21 или М22.</w:t>
            </w:r>
          </w:p>
        </w:tc>
        <w:tc>
          <w:tcPr>
            <w:tcW w:w="2126" w:type="dxa"/>
            <w:gridSpan w:val="2"/>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
        </w:tc>
        <w:tc>
          <w:tcPr>
            <w:tcW w:w="1877" w:type="dxa"/>
            <w:shd w:val="clear" w:color="auto" w:fill="auto"/>
            <w:vAlign w:val="center"/>
          </w:tcPr>
          <w:p w:rsidR="005F70C3" w:rsidRPr="00F91EDC" w:rsidRDefault="00F91EDC" w:rsidP="00EE6A00">
            <w:pPr>
              <w:spacing w:after="0" w:line="240" w:lineRule="auto"/>
              <w:jc w:val="center"/>
              <w:rPr>
                <w:rFonts w:ascii="Times New Roman" w:hAnsi="Times New Roman"/>
                <w:b/>
                <w:sz w:val="20"/>
                <w:szCs w:val="20"/>
              </w:rPr>
            </w:pPr>
            <w:r>
              <w:rPr>
                <w:rFonts w:ascii="Times New Roman" w:hAnsi="Times New Roman"/>
                <w:sz w:val="20"/>
                <w:szCs w:val="20"/>
              </w:rPr>
              <w:t>не</w:t>
            </w:r>
          </w:p>
        </w:tc>
      </w:tr>
      <w:tr w:rsidR="00F46FE6" w:rsidRPr="00EE6A00" w:rsidTr="00FC4931">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954C7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8 радова М20. У три рада водећи аутор. HCI ≥ 50</w:t>
            </w:r>
          </w:p>
        </w:tc>
        <w:tc>
          <w:tcPr>
            <w:tcW w:w="2126" w:type="dxa"/>
            <w:gridSpan w:val="2"/>
            <w:shd w:val="clear" w:color="auto" w:fill="auto"/>
          </w:tcPr>
          <w:p w:rsidR="00FC4931" w:rsidRPr="00FC4931" w:rsidRDefault="00FC4931" w:rsidP="00FC4931">
            <w:pPr>
              <w:spacing w:after="0" w:line="240" w:lineRule="auto"/>
              <w:rPr>
                <w:rFonts w:ascii="Times New Roman" w:hAnsi="Times New Roman"/>
                <w:b/>
                <w:sz w:val="20"/>
                <w:szCs w:val="20"/>
              </w:rPr>
            </w:pPr>
            <w:r w:rsidRPr="00FC4931">
              <w:rPr>
                <w:rFonts w:ascii="Times New Roman" w:hAnsi="Times New Roman"/>
                <w:b/>
                <w:sz w:val="20"/>
                <w:szCs w:val="20"/>
              </w:rPr>
              <w:t>5 М21, 9 М23, 1М24</w:t>
            </w:r>
          </w:p>
          <w:p w:rsidR="00FC4931" w:rsidRPr="00FC4931" w:rsidRDefault="00FC4931" w:rsidP="00FC4931">
            <w:pPr>
              <w:spacing w:after="0" w:line="240" w:lineRule="auto"/>
              <w:rPr>
                <w:rFonts w:ascii="Times New Roman" w:hAnsi="Times New Roman"/>
                <w:b/>
                <w:sz w:val="20"/>
                <w:szCs w:val="20"/>
              </w:rPr>
            </w:pPr>
            <w:r w:rsidRPr="00FC4931">
              <w:rPr>
                <w:rFonts w:ascii="Times New Roman" w:hAnsi="Times New Roman"/>
                <w:b/>
                <w:sz w:val="20"/>
                <w:szCs w:val="20"/>
              </w:rPr>
              <w:t>у 4 водећи аутор</w:t>
            </w:r>
          </w:p>
          <w:p w:rsidR="005F70C3" w:rsidRPr="00EE6A00" w:rsidRDefault="00FC4931" w:rsidP="00FC4931">
            <w:pPr>
              <w:spacing w:after="0" w:line="240" w:lineRule="auto"/>
              <w:rPr>
                <w:rFonts w:ascii="Times New Roman" w:hAnsi="Times New Roman"/>
                <w:sz w:val="20"/>
                <w:szCs w:val="20"/>
              </w:rPr>
            </w:pPr>
            <w:r w:rsidRPr="00C9222E">
              <w:rPr>
                <w:rFonts w:ascii="Times New Roman" w:hAnsi="Times New Roman"/>
                <w:b/>
                <w:sz w:val="20"/>
                <w:szCs w:val="20"/>
              </w:rPr>
              <w:t>CI=51</w:t>
            </w:r>
          </w:p>
        </w:tc>
        <w:tc>
          <w:tcPr>
            <w:tcW w:w="1877" w:type="dxa"/>
            <w:shd w:val="clear" w:color="auto" w:fill="auto"/>
            <w:vAlign w:val="center"/>
          </w:tcPr>
          <w:p w:rsidR="005F70C3"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5F70C3" w:rsidRPr="00EE6A00" w:rsidTr="00EE6A00">
        <w:trPr>
          <w:trHeight w:val="636"/>
        </w:trPr>
        <w:tc>
          <w:tcPr>
            <w:tcW w:w="13643" w:type="dxa"/>
            <w:gridSpan w:val="6"/>
            <w:shd w:val="clear" w:color="auto" w:fill="D6E3BC"/>
            <w:vAlign w:val="center"/>
          </w:tcPr>
          <w:p w:rsidR="005F70C3" w:rsidRPr="00EE6A00" w:rsidRDefault="005F70C3"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1.2. РЕЗУЛТАТИ НАСТАВНОГ РАДА И АНГАЖОВАЊЕ У РАЗВОЈУ НАСТАВЕ</w:t>
            </w:r>
          </w:p>
        </w:tc>
      </w:tr>
      <w:tr w:rsidR="00F46FE6" w:rsidRPr="00EE6A00" w:rsidTr="00EE6A00">
        <w:trPr>
          <w:trHeight w:val="636"/>
        </w:trPr>
        <w:tc>
          <w:tcPr>
            <w:tcW w:w="1702" w:type="dxa"/>
            <w:vMerge w:val="restart"/>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Обавезни услови</w:t>
            </w:r>
          </w:p>
        </w:tc>
        <w:tc>
          <w:tcPr>
            <w:tcW w:w="7938" w:type="dxa"/>
            <w:gridSpan w:val="2"/>
            <w:shd w:val="clear" w:color="auto" w:fill="auto"/>
            <w:vAlign w:val="center"/>
          </w:tcPr>
          <w:p w:rsidR="005F70C3" w:rsidRPr="00EE6A00" w:rsidRDefault="00F732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Позитивна оцена педагошког рада на основу оцене факултетске комисије за квалитет наставе (обавезна позитивна оцена добијена у студентским анкетама током целокупног протеклог изборног периода) уколико има педагошко искуство</w:t>
            </w:r>
          </w:p>
        </w:tc>
        <w:tc>
          <w:tcPr>
            <w:tcW w:w="2126" w:type="dxa"/>
            <w:gridSpan w:val="2"/>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
        </w:tc>
        <w:tc>
          <w:tcPr>
            <w:tcW w:w="1877" w:type="dxa"/>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
        </w:tc>
      </w:tr>
      <w:tr w:rsidR="00F46FE6" w:rsidRPr="00EE6A00" w:rsidTr="00EE6A00">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F732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Позитивна оцена приступног предавање из уже области уколико кандидат нема педагошко искуство</w:t>
            </w:r>
          </w:p>
        </w:tc>
        <w:tc>
          <w:tcPr>
            <w:tcW w:w="2126" w:type="dxa"/>
            <w:gridSpan w:val="2"/>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
        </w:tc>
        <w:tc>
          <w:tcPr>
            <w:tcW w:w="1877" w:type="dxa"/>
            <w:shd w:val="clear" w:color="auto" w:fill="auto"/>
            <w:vAlign w:val="center"/>
          </w:tcPr>
          <w:p w:rsidR="005F70C3" w:rsidRPr="00EE6A00" w:rsidRDefault="005F70C3" w:rsidP="00EE6A00">
            <w:pPr>
              <w:spacing w:after="0" w:line="240" w:lineRule="auto"/>
              <w:jc w:val="center"/>
              <w:rPr>
                <w:rFonts w:ascii="Times New Roman" w:hAnsi="Times New Roman"/>
                <w:sz w:val="20"/>
                <w:szCs w:val="20"/>
              </w:rPr>
            </w:pPr>
          </w:p>
        </w:tc>
      </w:tr>
      <w:tr w:rsidR="00F46FE6" w:rsidRPr="00EE6A00" w:rsidTr="00FC4931">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F732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Уџбеник за ужу област за коју се бира (одобрен за интегрисане, специјалистичке или докторске студије) или монографија или практикум или збирка задатака или књига (са ISBN) из уже научне области за коју се бира- објављено (у обзир се узимају и електронска издања) у периоду од избора у наставничко звање и одобреном за интегрисане, специјалистичке или докторске студије, за ужу област за коју се бира</w:t>
            </w:r>
          </w:p>
        </w:tc>
        <w:tc>
          <w:tcPr>
            <w:tcW w:w="2126" w:type="dxa"/>
            <w:gridSpan w:val="2"/>
            <w:shd w:val="clear" w:color="auto" w:fill="auto"/>
          </w:tcPr>
          <w:p w:rsidR="005F70C3" w:rsidRPr="00FC4931" w:rsidRDefault="00FC4931" w:rsidP="00FC4931">
            <w:pPr>
              <w:spacing w:after="0" w:line="240" w:lineRule="auto"/>
              <w:rPr>
                <w:rFonts w:ascii="Times New Roman" w:hAnsi="Times New Roman"/>
                <w:b/>
                <w:sz w:val="20"/>
                <w:szCs w:val="20"/>
              </w:rPr>
            </w:pPr>
            <w:proofErr w:type="spellStart"/>
            <w:r w:rsidRPr="00FC4931">
              <w:rPr>
                <w:rFonts w:ascii="Times New Roman" w:hAnsi="Times New Roman"/>
                <w:b/>
                <w:sz w:val="20"/>
                <w:szCs w:val="20"/>
              </w:rPr>
              <w:t>један</w:t>
            </w:r>
            <w:proofErr w:type="spellEnd"/>
            <w:r w:rsidRPr="00FC4931">
              <w:rPr>
                <w:rFonts w:ascii="Times New Roman" w:hAnsi="Times New Roman"/>
                <w:b/>
                <w:sz w:val="20"/>
                <w:szCs w:val="20"/>
              </w:rPr>
              <w:t xml:space="preserve"> </w:t>
            </w:r>
            <w:proofErr w:type="spellStart"/>
            <w:r w:rsidRPr="00FC4931">
              <w:rPr>
                <w:rFonts w:ascii="Times New Roman" w:hAnsi="Times New Roman"/>
                <w:b/>
                <w:sz w:val="20"/>
                <w:szCs w:val="20"/>
              </w:rPr>
              <w:t>одобрен</w:t>
            </w:r>
            <w:proofErr w:type="spellEnd"/>
            <w:r w:rsidRPr="00FC4931">
              <w:rPr>
                <w:rFonts w:ascii="Times New Roman" w:hAnsi="Times New Roman"/>
                <w:b/>
                <w:sz w:val="20"/>
                <w:szCs w:val="20"/>
              </w:rPr>
              <w:t xml:space="preserve"> </w:t>
            </w:r>
            <w:proofErr w:type="spellStart"/>
            <w:r w:rsidRPr="00FC4931">
              <w:rPr>
                <w:rFonts w:ascii="Times New Roman" w:hAnsi="Times New Roman"/>
                <w:b/>
                <w:sz w:val="20"/>
                <w:szCs w:val="20"/>
              </w:rPr>
              <w:t>помоћни</w:t>
            </w:r>
            <w:proofErr w:type="spellEnd"/>
            <w:r w:rsidRPr="00FC4931">
              <w:rPr>
                <w:rFonts w:ascii="Times New Roman" w:hAnsi="Times New Roman"/>
                <w:b/>
                <w:sz w:val="20"/>
                <w:szCs w:val="20"/>
              </w:rPr>
              <w:t xml:space="preserve"> </w:t>
            </w:r>
            <w:proofErr w:type="spellStart"/>
            <w:r w:rsidRPr="00FC4931">
              <w:rPr>
                <w:rFonts w:ascii="Times New Roman" w:hAnsi="Times New Roman"/>
                <w:b/>
                <w:sz w:val="20"/>
                <w:szCs w:val="20"/>
              </w:rPr>
              <w:t>уџбеник</w:t>
            </w:r>
            <w:proofErr w:type="spellEnd"/>
          </w:p>
          <w:p w:rsidR="00FC4931" w:rsidRPr="00FC4931" w:rsidRDefault="00FC4931" w:rsidP="00FC4931">
            <w:pPr>
              <w:spacing w:after="0" w:line="240" w:lineRule="auto"/>
              <w:rPr>
                <w:rFonts w:ascii="Times New Roman" w:hAnsi="Times New Roman"/>
                <w:b/>
                <w:sz w:val="20"/>
                <w:szCs w:val="20"/>
              </w:rPr>
            </w:pPr>
          </w:p>
          <w:p w:rsidR="00FC4931" w:rsidRPr="00FC4931" w:rsidRDefault="00FC4931" w:rsidP="00FC4931">
            <w:pPr>
              <w:spacing w:after="0" w:line="240" w:lineRule="auto"/>
              <w:rPr>
                <w:rFonts w:ascii="Times New Roman" w:hAnsi="Times New Roman"/>
                <w:b/>
                <w:sz w:val="20"/>
                <w:szCs w:val="20"/>
              </w:rPr>
            </w:pPr>
            <w:r w:rsidRPr="00FC4931">
              <w:rPr>
                <w:rFonts w:ascii="Times New Roman" w:hAnsi="Times New Roman"/>
                <w:b/>
                <w:sz w:val="20"/>
                <w:szCs w:val="20"/>
              </w:rPr>
              <w:t>једна научна књига</w:t>
            </w:r>
          </w:p>
        </w:tc>
        <w:tc>
          <w:tcPr>
            <w:tcW w:w="1877" w:type="dxa"/>
            <w:shd w:val="clear" w:color="auto" w:fill="auto"/>
            <w:vAlign w:val="center"/>
          </w:tcPr>
          <w:p w:rsidR="005F70C3"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5F70C3" w:rsidRPr="00EE6A00" w:rsidRDefault="005F70C3"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5F70C3" w:rsidRPr="00EE6A00" w:rsidRDefault="00F732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Аутор 200 тест питања у бази одобреној за полагање испита из уже научне области</w:t>
            </w:r>
          </w:p>
        </w:tc>
        <w:tc>
          <w:tcPr>
            <w:tcW w:w="2126" w:type="dxa"/>
            <w:gridSpan w:val="2"/>
            <w:shd w:val="clear" w:color="auto" w:fill="auto"/>
            <w:vAlign w:val="center"/>
          </w:tcPr>
          <w:p w:rsidR="005F70C3"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5F70C3"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val="restart"/>
            <w:shd w:val="clear" w:color="auto" w:fill="D6E3BC"/>
            <w:vAlign w:val="center"/>
          </w:tcPr>
          <w:p w:rsidR="00F9530B" w:rsidRPr="00EE6A00" w:rsidRDefault="00F9530B" w:rsidP="00EE6A00">
            <w:pPr>
              <w:spacing w:after="0" w:line="240" w:lineRule="auto"/>
              <w:jc w:val="center"/>
              <w:rPr>
                <w:rFonts w:ascii="Times New Roman" w:eastAsia="Times New Roman" w:hAnsi="Times New Roman"/>
                <w:b/>
                <w:noProof/>
                <w:sz w:val="20"/>
                <w:szCs w:val="20"/>
                <w:lang w:eastAsia="en-GB"/>
              </w:rPr>
            </w:pPr>
            <w:r w:rsidRPr="00EE6A00">
              <w:rPr>
                <w:rFonts w:ascii="Times New Roman" w:eastAsia="Times New Roman" w:hAnsi="Times New Roman"/>
                <w:b/>
                <w:noProof/>
                <w:sz w:val="20"/>
                <w:szCs w:val="20"/>
                <w:lang w:eastAsia="en-GB"/>
              </w:rPr>
              <w:t>Алтернативни обавезни услови</w:t>
            </w:r>
          </w:p>
          <w:p w:rsidR="00F9530B" w:rsidRPr="00EE6A00" w:rsidRDefault="00F9530B"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(један од)</w:t>
            </w: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Преко 80 часова наставе у току школске године</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припреми и руковођење студијским програмом и/или руковођење катедром</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Организација периодичних и перманентних клиничких/лабораторијских састанака или журнал клубова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Руковођење радом сарадника у настави, асистената, стажиста, специјализаната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Руковођење предметом у оквиру уже научне области</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Менторство студентских радова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Туторство</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9530B" w:rsidRPr="00EE6A00" w:rsidTr="00EE6A00">
        <w:trPr>
          <w:trHeight w:val="636"/>
        </w:trPr>
        <w:tc>
          <w:tcPr>
            <w:tcW w:w="13643" w:type="dxa"/>
            <w:gridSpan w:val="6"/>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r>
      <w:tr w:rsidR="00F9530B" w:rsidRPr="00EE6A00" w:rsidTr="00EE6A00">
        <w:trPr>
          <w:trHeight w:val="636"/>
        </w:trPr>
        <w:tc>
          <w:tcPr>
            <w:tcW w:w="13643" w:type="dxa"/>
            <w:gridSpan w:val="6"/>
            <w:shd w:val="clear" w:color="auto" w:fill="D6E3BC"/>
            <w:vAlign w:val="center"/>
          </w:tcPr>
          <w:p w:rsidR="00F9530B" w:rsidRPr="00EE6A00" w:rsidRDefault="00F9530B"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1.3. РЕЗУЛАТИ У ОБЕЗБЕЂИВАЊУ НАУЧНО-НАСТАВНОГ ПОДМЛАТКА</w:t>
            </w:r>
          </w:p>
        </w:tc>
      </w:tr>
      <w:tr w:rsidR="00F46FE6" w:rsidRPr="00EE6A00" w:rsidTr="00EE6A00">
        <w:trPr>
          <w:trHeight w:val="636"/>
        </w:trPr>
        <w:tc>
          <w:tcPr>
            <w:tcW w:w="1702" w:type="dxa"/>
            <w:shd w:val="clear" w:color="auto" w:fill="D6E3BC"/>
            <w:vAlign w:val="center"/>
          </w:tcPr>
          <w:p w:rsidR="00F9530B" w:rsidRPr="00EE6A00" w:rsidRDefault="00095872"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Обавезни услов</w:t>
            </w: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комисијама за оцену једне пријављене и једне завршене докторске дисертације</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val="restart"/>
            <w:shd w:val="clear" w:color="auto" w:fill="D6E3BC"/>
            <w:vAlign w:val="center"/>
          </w:tcPr>
          <w:p w:rsidR="00F9530B" w:rsidRPr="00EE6A00" w:rsidRDefault="00F9530B" w:rsidP="00EE6A00">
            <w:pPr>
              <w:spacing w:after="0" w:line="240" w:lineRule="auto"/>
              <w:jc w:val="center"/>
              <w:rPr>
                <w:rFonts w:ascii="Times New Roman" w:eastAsia="Times New Roman" w:hAnsi="Times New Roman"/>
                <w:b/>
                <w:noProof/>
                <w:sz w:val="20"/>
                <w:szCs w:val="20"/>
                <w:lang w:eastAsia="en-GB"/>
              </w:rPr>
            </w:pPr>
            <w:r w:rsidRPr="00EE6A00">
              <w:rPr>
                <w:rFonts w:ascii="Times New Roman" w:eastAsia="Times New Roman" w:hAnsi="Times New Roman"/>
                <w:b/>
                <w:noProof/>
                <w:sz w:val="20"/>
                <w:szCs w:val="20"/>
                <w:lang w:eastAsia="en-GB"/>
              </w:rPr>
              <w:t>Алтернативни обавезни услови</w:t>
            </w:r>
          </w:p>
          <w:p w:rsidR="00F9530B" w:rsidRPr="00EE6A00" w:rsidRDefault="00F9530B"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0"/>
                <w:szCs w:val="20"/>
                <w:lang w:eastAsia="en-GB"/>
              </w:rPr>
              <w:t>(један од)</w:t>
            </w:r>
          </w:p>
        </w:tc>
        <w:tc>
          <w:tcPr>
            <w:tcW w:w="7938" w:type="dxa"/>
            <w:gridSpan w:val="2"/>
            <w:shd w:val="clear" w:color="auto" w:fill="auto"/>
            <w:vAlign w:val="center"/>
          </w:tcPr>
          <w:p w:rsidR="00F9530B" w:rsidRPr="00EE6A00" w:rsidRDefault="0022139C"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Ментор једне одобрене дисертације</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Чланство у комисијама за специјалистичке и субспецијалистичке испите</w:t>
            </w:r>
          </w:p>
        </w:tc>
        <w:tc>
          <w:tcPr>
            <w:tcW w:w="2126" w:type="dxa"/>
            <w:gridSpan w:val="2"/>
            <w:shd w:val="clear" w:color="auto" w:fill="auto"/>
            <w:vAlign w:val="center"/>
          </w:tcPr>
          <w:p w:rsidR="00F9530B" w:rsidRPr="00CC00EC" w:rsidRDefault="00CC00EC" w:rsidP="00EE6A00">
            <w:pPr>
              <w:spacing w:after="0" w:line="240" w:lineRule="auto"/>
              <w:jc w:val="center"/>
              <w:rPr>
                <w:rFonts w:ascii="Times New Roman" w:hAnsi="Times New Roman"/>
                <w:b/>
                <w:sz w:val="20"/>
                <w:szCs w:val="20"/>
                <w:lang w:val="sr-Cyrl-CS"/>
              </w:rPr>
            </w:pPr>
            <w:r>
              <w:rPr>
                <w:rFonts w:ascii="Times New Roman" w:hAnsi="Times New Roman"/>
                <w:b/>
                <w:sz w:val="20"/>
                <w:szCs w:val="20"/>
                <w:lang w:val="sr-Cyrl-CS"/>
              </w:rPr>
              <w:t>+</w:t>
            </w:r>
          </w:p>
        </w:tc>
        <w:tc>
          <w:tcPr>
            <w:tcW w:w="1877" w:type="dxa"/>
            <w:shd w:val="clear" w:color="auto" w:fill="auto"/>
            <w:vAlign w:val="center"/>
          </w:tcPr>
          <w:p w:rsidR="00F9530B" w:rsidRPr="00CC00EC" w:rsidRDefault="00CC00EC" w:rsidP="00EE6A00">
            <w:pPr>
              <w:spacing w:after="0" w:line="240" w:lineRule="auto"/>
              <w:jc w:val="center"/>
              <w:rPr>
                <w:rFonts w:ascii="Times New Roman" w:hAnsi="Times New Roman"/>
                <w:b/>
                <w:sz w:val="20"/>
                <w:szCs w:val="20"/>
                <w:lang w:val="sr-Cyrl-CS"/>
              </w:rPr>
            </w:pPr>
            <w:r>
              <w:rPr>
                <w:rFonts w:ascii="Times New Roman" w:hAnsi="Times New Roman"/>
                <w:b/>
                <w:sz w:val="20"/>
                <w:szCs w:val="20"/>
                <w:lang w:val="sr-Cyrl-CS"/>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Чланство у комисијама за усмене докторске испите</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Чланство у комисијама за оцену снаге и дизајна студије</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раду Факултетских тела за израду акредитационих докумената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раду комисије за квалитет</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раду етичких одбора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Допринос уређењу сајта Факултета</w:t>
            </w:r>
          </w:p>
        </w:tc>
        <w:tc>
          <w:tcPr>
            <w:tcW w:w="2126" w:type="dxa"/>
            <w:gridSpan w:val="2"/>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w:t>
            </w:r>
          </w:p>
        </w:tc>
        <w:tc>
          <w:tcPr>
            <w:tcW w:w="1877" w:type="dxa"/>
            <w:shd w:val="clear" w:color="auto" w:fill="auto"/>
            <w:vAlign w:val="center"/>
          </w:tcPr>
          <w:p w:rsidR="00F9530B" w:rsidRPr="00FC4931" w:rsidRDefault="00FC4931" w:rsidP="00EE6A00">
            <w:pPr>
              <w:spacing w:after="0" w:line="240" w:lineRule="auto"/>
              <w:jc w:val="center"/>
              <w:rPr>
                <w:rFonts w:ascii="Times New Roman" w:hAnsi="Times New Roman"/>
                <w:b/>
                <w:sz w:val="20"/>
                <w:szCs w:val="20"/>
              </w:rPr>
            </w:pPr>
            <w:r w:rsidRPr="00FC4931">
              <w:rPr>
                <w:rFonts w:ascii="Times New Roman" w:hAnsi="Times New Roman"/>
                <w:b/>
                <w:sz w:val="20"/>
                <w:szCs w:val="20"/>
              </w:rPr>
              <w:t>да</w:t>
            </w:r>
          </w:p>
        </w:tc>
      </w:tr>
      <w:tr w:rsidR="00F9530B" w:rsidRPr="00EE6A00" w:rsidTr="00EE6A00">
        <w:trPr>
          <w:trHeight w:val="392"/>
        </w:trPr>
        <w:tc>
          <w:tcPr>
            <w:tcW w:w="13643" w:type="dxa"/>
            <w:gridSpan w:val="6"/>
            <w:shd w:val="clear" w:color="auto" w:fill="FFFFFF"/>
            <w:vAlign w:val="center"/>
          </w:tcPr>
          <w:p w:rsidR="00F9530B" w:rsidRPr="00EE6A00" w:rsidRDefault="00F9530B" w:rsidP="00EE6A00">
            <w:pPr>
              <w:spacing w:after="0" w:line="240" w:lineRule="auto"/>
              <w:jc w:val="center"/>
              <w:rPr>
                <w:rFonts w:ascii="Times New Roman" w:hAnsi="Times New Roman"/>
                <w:sz w:val="20"/>
                <w:szCs w:val="20"/>
              </w:rPr>
            </w:pPr>
            <w:r w:rsidRPr="00EE6A00">
              <w:rPr>
                <w:rFonts w:ascii="Times New Roman" w:eastAsia="Times New Roman" w:hAnsi="Times New Roman"/>
                <w:b/>
                <w:noProof/>
                <w:sz w:val="24"/>
                <w:szCs w:val="24"/>
                <w:lang w:eastAsia="en-GB"/>
              </w:rPr>
              <w:t>2. ИЗБОРНИ ЕЛЕМЕНТИ (</w:t>
            </w:r>
            <w:proofErr w:type="spellStart"/>
            <w:r w:rsidRPr="00EE6A00">
              <w:rPr>
                <w:rFonts w:ascii="Times New Roman" w:eastAsia="Times New Roman" w:hAnsi="Times New Roman"/>
                <w:spacing w:val="1"/>
                <w:sz w:val="20"/>
                <w:szCs w:val="20"/>
                <w:lang w:eastAsia="en-GB"/>
              </w:rPr>
              <w:t>Остварене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активности</w:t>
            </w:r>
            <w:proofErr w:type="spellEnd"/>
            <w:r w:rsidRPr="00EE6A00">
              <w:rPr>
                <w:rFonts w:ascii="Times New Roman" w:eastAsia="Times New Roman" w:hAnsi="Times New Roman"/>
                <w:spacing w:val="1"/>
                <w:sz w:val="20"/>
                <w:szCs w:val="20"/>
                <w:lang w:eastAsia="en-GB"/>
              </w:rPr>
              <w:t xml:space="preserve"> у </w:t>
            </w:r>
            <w:proofErr w:type="spellStart"/>
            <w:r w:rsidRPr="00EE6A00">
              <w:rPr>
                <w:rFonts w:ascii="Times New Roman" w:eastAsia="Times New Roman" w:hAnsi="Times New Roman"/>
                <w:spacing w:val="1"/>
                <w:sz w:val="20"/>
                <w:szCs w:val="20"/>
                <w:lang w:eastAsia="en-GB"/>
              </w:rPr>
              <w:t>најмање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два</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елемента</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из</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најмање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две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од</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три</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различите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изборне</w:t>
            </w:r>
            <w:proofErr w:type="spellEnd"/>
            <w:r w:rsidRPr="00EE6A00">
              <w:rPr>
                <w:rFonts w:ascii="Times New Roman" w:eastAsia="Times New Roman" w:hAnsi="Times New Roman"/>
                <w:spacing w:val="1"/>
                <w:sz w:val="20"/>
                <w:szCs w:val="20"/>
                <w:lang w:eastAsia="en-GB"/>
              </w:rPr>
              <w:t xml:space="preserve"> </w:t>
            </w:r>
            <w:proofErr w:type="spellStart"/>
            <w:r w:rsidRPr="00EE6A00">
              <w:rPr>
                <w:rFonts w:ascii="Times New Roman" w:eastAsia="Times New Roman" w:hAnsi="Times New Roman"/>
                <w:spacing w:val="1"/>
                <w:sz w:val="20"/>
                <w:szCs w:val="20"/>
                <w:lang w:eastAsia="en-GB"/>
              </w:rPr>
              <w:t>групе</w:t>
            </w:r>
            <w:proofErr w:type="spellEnd"/>
            <w:r w:rsidRPr="00EE6A00">
              <w:rPr>
                <w:rFonts w:ascii="Times New Roman" w:eastAsia="Times New Roman" w:hAnsi="Times New Roman"/>
                <w:b/>
                <w:noProof/>
                <w:sz w:val="24"/>
                <w:szCs w:val="24"/>
                <w:lang w:eastAsia="en-GB"/>
              </w:rPr>
              <w:t>)</w:t>
            </w:r>
          </w:p>
        </w:tc>
      </w:tr>
      <w:tr w:rsidR="00F9530B" w:rsidRPr="00EE6A00" w:rsidTr="00EE6A00">
        <w:trPr>
          <w:trHeight w:val="413"/>
        </w:trPr>
        <w:tc>
          <w:tcPr>
            <w:tcW w:w="13643" w:type="dxa"/>
            <w:gridSpan w:val="6"/>
            <w:shd w:val="clear" w:color="auto" w:fill="D6E3BC"/>
            <w:vAlign w:val="center"/>
          </w:tcPr>
          <w:p w:rsidR="00F9530B" w:rsidRPr="00EE6A00" w:rsidRDefault="00F9530B"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2.1. СТРУЧНО-ПРОФЕСИОНАЛНИ ДОПРИНОС</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научним пројектима Министраства просвете, науке и технолошког развоја Републике Србије или у међународним научним пројектима</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Аутор или коаутор патента или техничког унапређења</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Аутор или коаутор поглавља у националној или међународној монографије из уже научне области</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Елаборат о унапређењу наставе</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Оригинална студија</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Рецензирање радова и пројеката</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shd w:val="clear" w:color="auto" w:fill="D6E3BC"/>
            <w:vAlign w:val="center"/>
          </w:tcPr>
          <w:p w:rsidR="00F9530B" w:rsidRPr="00EE6A00" w:rsidRDefault="00F9530B"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F9530B" w:rsidRPr="00EE6A00" w:rsidRDefault="00F9530B"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Уређивање часописа и публикација</w:t>
            </w:r>
          </w:p>
        </w:tc>
        <w:tc>
          <w:tcPr>
            <w:tcW w:w="2126" w:type="dxa"/>
            <w:gridSpan w:val="2"/>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F9530B"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9530B" w:rsidRPr="00EE6A00" w:rsidTr="00EE6A00">
        <w:trPr>
          <w:trHeight w:val="636"/>
        </w:trPr>
        <w:tc>
          <w:tcPr>
            <w:tcW w:w="13643" w:type="dxa"/>
            <w:gridSpan w:val="6"/>
            <w:shd w:val="clear" w:color="auto" w:fill="D6E3BC"/>
            <w:vAlign w:val="center"/>
          </w:tcPr>
          <w:p w:rsidR="00F9530B" w:rsidRPr="00EE6A00" w:rsidRDefault="00F9530B"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2.2. ДОПРИНОС АКАДЕМСКОЈ И ШИРОЈ ЗАЈЕДНИЦИ</w:t>
            </w:r>
          </w:p>
        </w:tc>
      </w:tr>
      <w:tr w:rsidR="00F46FE6" w:rsidRPr="00EE6A00" w:rsidTr="00EE6A00">
        <w:trPr>
          <w:trHeight w:val="636"/>
        </w:trPr>
        <w:tc>
          <w:tcPr>
            <w:tcW w:w="1702" w:type="dxa"/>
            <w:vMerge w:val="restart"/>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Учешћа у комисијама за избор у звање наставника и сарадника</w:t>
            </w:r>
          </w:p>
        </w:tc>
        <w:tc>
          <w:tcPr>
            <w:tcW w:w="2126" w:type="dxa"/>
            <w:gridSpan w:val="2"/>
            <w:shd w:val="clear" w:color="auto" w:fill="auto"/>
            <w:vAlign w:val="center"/>
          </w:tcPr>
          <w:p w:rsidR="00363089"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FC4931"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Чланство у националним или међународним научним или стручним организацијама или институцијама од јавног значаја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Учешћа у раду органа и тела факултета и Универзитета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Израде професионалних експертиза и рецензирању радова и пројеката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proofErr w:type="spellStart"/>
            <w:r w:rsidRPr="00EE6A00">
              <w:rPr>
                <w:rFonts w:ascii="Times New Roman" w:hAnsi="Times New Roman"/>
                <w:spacing w:val="-1"/>
                <w:sz w:val="20"/>
                <w:szCs w:val="20"/>
                <w:lang w:eastAsia="en-GB"/>
              </w:rPr>
              <w:t>Организација</w:t>
            </w:r>
            <w:proofErr w:type="spellEnd"/>
            <w:r w:rsidRPr="00EE6A00">
              <w:rPr>
                <w:rFonts w:ascii="Times New Roman" w:hAnsi="Times New Roman"/>
                <w:spacing w:val="-1"/>
                <w:sz w:val="20"/>
                <w:szCs w:val="20"/>
                <w:lang w:eastAsia="en-GB"/>
              </w:rPr>
              <w:t xml:space="preserve"> и </w:t>
            </w:r>
            <w:proofErr w:type="spellStart"/>
            <w:r w:rsidRPr="00EE6A00">
              <w:rPr>
                <w:rFonts w:ascii="Times New Roman" w:hAnsi="Times New Roman"/>
                <w:spacing w:val="-1"/>
                <w:sz w:val="20"/>
                <w:szCs w:val="20"/>
                <w:lang w:eastAsia="en-GB"/>
              </w:rPr>
              <w:t>рувођење</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локалних</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регионалних</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националних</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или</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интернационалних</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конференција</w:t>
            </w:r>
            <w:proofErr w:type="spellEnd"/>
            <w:r w:rsidRPr="00EE6A00">
              <w:rPr>
                <w:rFonts w:ascii="Times New Roman" w:hAnsi="Times New Roman"/>
                <w:spacing w:val="-1"/>
                <w:sz w:val="20"/>
                <w:szCs w:val="20"/>
                <w:lang w:eastAsia="en-GB"/>
              </w:rPr>
              <w:t xml:space="preserve"> и </w:t>
            </w:r>
            <w:proofErr w:type="spellStart"/>
            <w:r w:rsidRPr="00EE6A00">
              <w:rPr>
                <w:rFonts w:ascii="Times New Roman" w:hAnsi="Times New Roman"/>
                <w:spacing w:val="-1"/>
                <w:sz w:val="20"/>
                <w:szCs w:val="20"/>
                <w:lang w:eastAsia="en-GB"/>
              </w:rPr>
              <w:t>скупова</w:t>
            </w:r>
            <w:proofErr w:type="spellEnd"/>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не</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организацији факултетских курсева КМЕ</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не</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 xml:space="preserve">Објављен јеан рад из категорије </w:t>
            </w:r>
            <w:r w:rsidRPr="00EE6A00">
              <w:rPr>
                <w:rFonts w:ascii="Times New Roman" w:eastAsia="Times New Roman" w:hAnsi="Times New Roman"/>
                <w:i/>
                <w:noProof/>
                <w:sz w:val="20"/>
                <w:szCs w:val="20"/>
                <w:lang w:eastAsia="en-GB"/>
              </w:rPr>
              <w:t xml:space="preserve">expert opinion </w:t>
            </w:r>
            <w:r w:rsidRPr="00EE6A00">
              <w:rPr>
                <w:rFonts w:ascii="Times New Roman" w:eastAsia="Times New Roman" w:hAnsi="Times New Roman"/>
                <w:noProof/>
                <w:sz w:val="20"/>
                <w:szCs w:val="20"/>
                <w:lang w:eastAsia="en-GB"/>
              </w:rPr>
              <w:t>у часопису који издаје Факултет</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sz w:val="20"/>
                <w:szCs w:val="20"/>
              </w:rPr>
            </w:pPr>
            <w:r>
              <w:rPr>
                <w:rFonts w:ascii="Times New Roman" w:hAnsi="Times New Roman"/>
                <w:sz w:val="20"/>
                <w:szCs w:val="20"/>
              </w:rPr>
              <w:t>да</w:t>
            </w:r>
          </w:p>
        </w:tc>
      </w:tr>
      <w:tr w:rsidR="00363089" w:rsidRPr="00EE6A00" w:rsidTr="00EE6A00">
        <w:trPr>
          <w:trHeight w:val="636"/>
        </w:trPr>
        <w:tc>
          <w:tcPr>
            <w:tcW w:w="13643" w:type="dxa"/>
            <w:gridSpan w:val="6"/>
            <w:shd w:val="clear" w:color="auto" w:fill="D6E3BC"/>
            <w:vAlign w:val="center"/>
          </w:tcPr>
          <w:p w:rsidR="00363089" w:rsidRPr="00EE6A00" w:rsidRDefault="00363089" w:rsidP="00EE6A00">
            <w:pPr>
              <w:spacing w:after="0" w:line="240" w:lineRule="auto"/>
              <w:rPr>
                <w:rFonts w:ascii="Times New Roman" w:hAnsi="Times New Roman"/>
                <w:sz w:val="20"/>
                <w:szCs w:val="20"/>
              </w:rPr>
            </w:pPr>
            <w:r w:rsidRPr="00EE6A00">
              <w:rPr>
                <w:rFonts w:ascii="Times New Roman" w:eastAsia="Times New Roman" w:hAnsi="Times New Roman"/>
                <w:b/>
                <w:noProof/>
                <w:sz w:val="20"/>
                <w:szCs w:val="20"/>
                <w:lang w:eastAsia="en-GB"/>
              </w:rPr>
              <w:t>2.3. САРАДЊА СА ДРУГИМ ВИСОКОШКОЛСКИМ И/ИЛИ НАУЧНОИСТРАЖИВАЧКИМ ИНСТИТУЦИЈАМА У ЗЕМЉИ И ИНОСТРАНСТВУ</w:t>
            </w:r>
          </w:p>
        </w:tc>
      </w:tr>
      <w:tr w:rsidR="00F46FE6" w:rsidRPr="00EE6A00" w:rsidTr="00EE6A00">
        <w:trPr>
          <w:trHeight w:val="636"/>
        </w:trPr>
        <w:tc>
          <w:tcPr>
            <w:tcW w:w="1702" w:type="dxa"/>
            <w:vMerge w:val="restart"/>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комисијама за оцену и одбрану Докторских дисертација на другим факултетима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програмима размене наставника и студената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изради и спровођењу студијских програма заједничких са другим факултетима у земљи</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Учешће у изради и спровођењу студијских програма заједничких са иностраним факултетима</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r w:rsidRPr="00EE6A00">
              <w:rPr>
                <w:rFonts w:ascii="Times New Roman" w:eastAsia="Times New Roman" w:hAnsi="Times New Roman"/>
                <w:noProof/>
                <w:sz w:val="20"/>
                <w:szCs w:val="20"/>
                <w:lang w:eastAsia="en-GB"/>
              </w:rPr>
              <w:t>Заједнички публиковани радови, монографије или пројекти са другим универзитетима у земљи и иностранству</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да</w:t>
            </w:r>
          </w:p>
        </w:tc>
      </w:tr>
      <w:tr w:rsidR="00F46FE6" w:rsidRPr="00EE6A00" w:rsidTr="00EE6A00">
        <w:trPr>
          <w:trHeight w:val="636"/>
        </w:trPr>
        <w:tc>
          <w:tcPr>
            <w:tcW w:w="1702" w:type="dxa"/>
            <w:vMerge/>
            <w:shd w:val="clear" w:color="auto" w:fill="D6E3BC"/>
            <w:vAlign w:val="center"/>
          </w:tcPr>
          <w:p w:rsidR="00363089" w:rsidRPr="00EE6A00" w:rsidRDefault="00363089" w:rsidP="00EE6A00">
            <w:pPr>
              <w:spacing w:after="0" w:line="240" w:lineRule="auto"/>
              <w:jc w:val="center"/>
              <w:rPr>
                <w:rFonts w:ascii="Times New Roman" w:hAnsi="Times New Roman"/>
                <w:sz w:val="20"/>
                <w:szCs w:val="20"/>
              </w:rPr>
            </w:pPr>
          </w:p>
        </w:tc>
        <w:tc>
          <w:tcPr>
            <w:tcW w:w="7938" w:type="dxa"/>
            <w:gridSpan w:val="2"/>
            <w:shd w:val="clear" w:color="auto" w:fill="auto"/>
            <w:vAlign w:val="center"/>
          </w:tcPr>
          <w:p w:rsidR="00363089" w:rsidRPr="00EE6A00" w:rsidRDefault="00363089" w:rsidP="00EE6A00">
            <w:pPr>
              <w:spacing w:after="0" w:line="240" w:lineRule="auto"/>
              <w:rPr>
                <w:rFonts w:ascii="Times New Roman" w:eastAsia="Times New Roman" w:hAnsi="Times New Roman"/>
                <w:noProof/>
                <w:sz w:val="20"/>
                <w:szCs w:val="20"/>
                <w:lang w:eastAsia="en-GB"/>
              </w:rPr>
            </w:pPr>
            <w:proofErr w:type="spellStart"/>
            <w:r w:rsidRPr="00EE6A00">
              <w:rPr>
                <w:rFonts w:ascii="Times New Roman" w:hAnsi="Times New Roman"/>
                <w:spacing w:val="-1"/>
                <w:sz w:val="20"/>
                <w:szCs w:val="20"/>
                <w:lang w:eastAsia="en-GB"/>
              </w:rPr>
              <w:t>Стручно</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усавршавање</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на</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универзитету</w:t>
            </w:r>
            <w:proofErr w:type="spellEnd"/>
            <w:r w:rsidRPr="00EE6A00">
              <w:rPr>
                <w:rFonts w:ascii="Times New Roman" w:hAnsi="Times New Roman"/>
                <w:spacing w:val="-1"/>
                <w:sz w:val="20"/>
                <w:szCs w:val="20"/>
                <w:lang w:eastAsia="en-GB"/>
              </w:rPr>
              <w:t>/</w:t>
            </w:r>
            <w:proofErr w:type="spellStart"/>
            <w:r w:rsidRPr="00EE6A00">
              <w:rPr>
                <w:rFonts w:ascii="Times New Roman" w:hAnsi="Times New Roman"/>
                <w:spacing w:val="-1"/>
                <w:sz w:val="20"/>
                <w:szCs w:val="20"/>
                <w:lang w:eastAsia="en-GB"/>
              </w:rPr>
              <w:t>институту</w:t>
            </w:r>
            <w:proofErr w:type="spellEnd"/>
            <w:r w:rsidRPr="00EE6A00">
              <w:rPr>
                <w:rFonts w:ascii="Times New Roman" w:hAnsi="Times New Roman"/>
                <w:spacing w:val="-1"/>
                <w:sz w:val="20"/>
                <w:szCs w:val="20"/>
                <w:lang w:eastAsia="en-GB"/>
              </w:rPr>
              <w:t xml:space="preserve"> у </w:t>
            </w:r>
            <w:proofErr w:type="spellStart"/>
            <w:r w:rsidRPr="00EE6A00">
              <w:rPr>
                <w:rFonts w:ascii="Times New Roman" w:hAnsi="Times New Roman"/>
                <w:spacing w:val="-1"/>
                <w:sz w:val="20"/>
                <w:szCs w:val="20"/>
                <w:lang w:eastAsia="en-GB"/>
              </w:rPr>
              <w:t>земљи</w:t>
            </w:r>
            <w:proofErr w:type="spellEnd"/>
            <w:r w:rsidRPr="00EE6A00">
              <w:rPr>
                <w:rFonts w:ascii="Times New Roman" w:hAnsi="Times New Roman"/>
                <w:spacing w:val="-1"/>
                <w:sz w:val="20"/>
                <w:szCs w:val="20"/>
                <w:lang w:eastAsia="en-GB"/>
              </w:rPr>
              <w:t xml:space="preserve"> и </w:t>
            </w:r>
            <w:proofErr w:type="spellStart"/>
            <w:r w:rsidRPr="00EE6A00">
              <w:rPr>
                <w:rFonts w:ascii="Times New Roman" w:hAnsi="Times New Roman"/>
                <w:spacing w:val="-1"/>
                <w:sz w:val="20"/>
                <w:szCs w:val="20"/>
                <w:lang w:eastAsia="en-GB"/>
              </w:rPr>
              <w:t>иностранству</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по</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правилу</w:t>
            </w:r>
            <w:proofErr w:type="spellEnd"/>
            <w:r w:rsidRPr="00EE6A00">
              <w:rPr>
                <w:rFonts w:ascii="Times New Roman" w:hAnsi="Times New Roman"/>
                <w:spacing w:val="-1"/>
                <w:sz w:val="20"/>
                <w:szCs w:val="20"/>
                <w:lang w:eastAsia="en-GB"/>
              </w:rPr>
              <w:t xml:space="preserve"> у </w:t>
            </w:r>
            <w:proofErr w:type="spellStart"/>
            <w:r w:rsidRPr="00EE6A00">
              <w:rPr>
                <w:rFonts w:ascii="Times New Roman" w:hAnsi="Times New Roman"/>
                <w:spacing w:val="-1"/>
                <w:sz w:val="20"/>
                <w:szCs w:val="20"/>
                <w:lang w:eastAsia="en-GB"/>
              </w:rPr>
              <w:t>трајању</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најмање</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месец</w:t>
            </w:r>
            <w:proofErr w:type="spellEnd"/>
            <w:r w:rsidRPr="00EE6A00">
              <w:rPr>
                <w:rFonts w:ascii="Times New Roman" w:hAnsi="Times New Roman"/>
                <w:spacing w:val="-1"/>
                <w:sz w:val="20"/>
                <w:szCs w:val="20"/>
                <w:lang w:eastAsia="en-GB"/>
              </w:rPr>
              <w:t xml:space="preserve"> </w:t>
            </w:r>
            <w:proofErr w:type="spellStart"/>
            <w:r w:rsidRPr="00EE6A00">
              <w:rPr>
                <w:rFonts w:ascii="Times New Roman" w:hAnsi="Times New Roman"/>
                <w:spacing w:val="-1"/>
                <w:sz w:val="20"/>
                <w:szCs w:val="20"/>
                <w:lang w:eastAsia="en-GB"/>
              </w:rPr>
              <w:t>дана</w:t>
            </w:r>
            <w:proofErr w:type="spellEnd"/>
            <w:r w:rsidRPr="00EE6A00">
              <w:rPr>
                <w:rFonts w:ascii="Times New Roman" w:hAnsi="Times New Roman"/>
                <w:spacing w:val="-1"/>
                <w:sz w:val="20"/>
                <w:szCs w:val="20"/>
                <w:lang w:eastAsia="en-GB"/>
              </w:rPr>
              <w:t>)</w:t>
            </w:r>
          </w:p>
        </w:tc>
        <w:tc>
          <w:tcPr>
            <w:tcW w:w="2126" w:type="dxa"/>
            <w:gridSpan w:val="2"/>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w:t>
            </w:r>
          </w:p>
        </w:tc>
        <w:tc>
          <w:tcPr>
            <w:tcW w:w="1877" w:type="dxa"/>
            <w:shd w:val="clear" w:color="auto" w:fill="auto"/>
            <w:vAlign w:val="center"/>
          </w:tcPr>
          <w:p w:rsidR="00363089" w:rsidRPr="00BA298F" w:rsidRDefault="00BA298F" w:rsidP="00EE6A00">
            <w:pPr>
              <w:spacing w:after="0" w:line="240" w:lineRule="auto"/>
              <w:jc w:val="center"/>
              <w:rPr>
                <w:rFonts w:ascii="Times New Roman" w:hAnsi="Times New Roman"/>
                <w:b/>
                <w:sz w:val="20"/>
                <w:szCs w:val="20"/>
              </w:rPr>
            </w:pPr>
            <w:r w:rsidRPr="00BA298F">
              <w:rPr>
                <w:rFonts w:ascii="Times New Roman" w:hAnsi="Times New Roman"/>
                <w:b/>
                <w:sz w:val="20"/>
                <w:szCs w:val="20"/>
              </w:rPr>
              <w:t>не</w:t>
            </w:r>
          </w:p>
        </w:tc>
      </w:tr>
      <w:tr w:rsidR="00F46FE6" w:rsidRPr="00EE6A00" w:rsidTr="00EE6A00">
        <w:trPr>
          <w:trHeight w:val="636"/>
        </w:trPr>
        <w:tc>
          <w:tcPr>
            <w:tcW w:w="13643" w:type="dxa"/>
            <w:gridSpan w:val="6"/>
            <w:shd w:val="clear" w:color="auto" w:fill="D6E3BC"/>
            <w:vAlign w:val="center"/>
          </w:tcPr>
          <w:p w:rsidR="00EE6A00" w:rsidRPr="00EE6A00" w:rsidRDefault="00EE6A00" w:rsidP="00EE6A00">
            <w:pPr>
              <w:spacing w:after="0" w:line="240" w:lineRule="auto"/>
              <w:rPr>
                <w:rFonts w:ascii="Times New Roman" w:hAnsi="Times New Roman"/>
                <w:b/>
                <w:sz w:val="24"/>
                <w:szCs w:val="24"/>
              </w:rPr>
            </w:pPr>
            <w:r w:rsidRPr="00EE6A00">
              <w:rPr>
                <w:rFonts w:ascii="Times New Roman" w:hAnsi="Times New Roman"/>
                <w:b/>
                <w:sz w:val="24"/>
                <w:szCs w:val="24"/>
              </w:rPr>
              <w:t xml:space="preserve">ИСПУЊЕН УСЛОВ </w:t>
            </w:r>
            <w:r w:rsidRPr="00EE6A00">
              <w:rPr>
                <w:rFonts w:ascii="Times New Roman" w:hAnsi="Times New Roman"/>
                <w:b/>
                <w:caps/>
                <w:sz w:val="24"/>
                <w:szCs w:val="24"/>
              </w:rPr>
              <w:t>за изборне елемен</w:t>
            </w:r>
            <w:r w:rsidRPr="00EE6A00">
              <w:rPr>
                <w:rFonts w:ascii="Times New Roman" w:hAnsi="Times New Roman"/>
                <w:b/>
                <w:sz w:val="24"/>
                <w:szCs w:val="24"/>
              </w:rPr>
              <w:t xml:space="preserve">ТЕ         ДА </w:t>
            </w:r>
            <w:r w:rsidRPr="00EE6A00">
              <w:rPr>
                <w:rFonts w:ascii="Times New Roman" w:hAnsi="Times New Roman"/>
                <w:b/>
                <w:sz w:val="24"/>
                <w:szCs w:val="24"/>
              </w:rPr>
              <w:sym w:font="Wingdings 2" w:char="F0A3"/>
            </w:r>
            <w:r w:rsidRPr="00EE6A00">
              <w:rPr>
                <w:rFonts w:ascii="Times New Roman" w:hAnsi="Times New Roman"/>
                <w:b/>
                <w:sz w:val="24"/>
                <w:szCs w:val="24"/>
              </w:rPr>
              <w:t xml:space="preserve">            НЕ </w:t>
            </w:r>
            <w:r w:rsidRPr="00EE6A00">
              <w:rPr>
                <w:rFonts w:ascii="Times New Roman" w:hAnsi="Times New Roman"/>
                <w:b/>
                <w:sz w:val="24"/>
                <w:szCs w:val="24"/>
              </w:rPr>
              <w:sym w:font="Wingdings 2" w:char="F0A3"/>
            </w:r>
          </w:p>
        </w:tc>
      </w:tr>
    </w:tbl>
    <w:tbl>
      <w:tblPr>
        <w:tblpPr w:leftFromText="180" w:rightFromText="180" w:vertAnchor="page" w:horzAnchor="margin" w:tblpXSpec="center" w:tblpY="6879"/>
        <w:tblW w:w="13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43"/>
      </w:tblGrid>
      <w:tr w:rsidR="00F46FE6" w:rsidRPr="00EE6A00" w:rsidTr="00EE6A00">
        <w:trPr>
          <w:trHeight w:val="636"/>
        </w:trPr>
        <w:tc>
          <w:tcPr>
            <w:tcW w:w="13643" w:type="dxa"/>
            <w:shd w:val="clear" w:color="auto" w:fill="D6E3BC"/>
            <w:vAlign w:val="center"/>
          </w:tcPr>
          <w:p w:rsidR="00EE6A00" w:rsidRPr="00EE6A00" w:rsidRDefault="00EE6A00" w:rsidP="00EE6A00">
            <w:pPr>
              <w:spacing w:after="0" w:line="240" w:lineRule="auto"/>
              <w:rPr>
                <w:rFonts w:ascii="Times New Roman" w:hAnsi="Times New Roman"/>
                <w:b/>
                <w:sz w:val="40"/>
                <w:szCs w:val="40"/>
              </w:rPr>
            </w:pPr>
            <w:r w:rsidRPr="00EE6A00">
              <w:rPr>
                <w:rFonts w:ascii="Times New Roman" w:hAnsi="Times New Roman"/>
                <w:b/>
                <w:sz w:val="40"/>
                <w:szCs w:val="40"/>
              </w:rPr>
              <w:t xml:space="preserve">КАНДИДАТ ИСПУЊАВА УСЛОВЕ ЗА ИЗБОР          ДА </w:t>
            </w:r>
            <w:r w:rsidRPr="00EE6A00">
              <w:rPr>
                <w:rFonts w:ascii="Times New Roman" w:hAnsi="Times New Roman"/>
                <w:b/>
                <w:sz w:val="40"/>
                <w:szCs w:val="40"/>
              </w:rPr>
              <w:sym w:font="Wingdings 2" w:char="F0A3"/>
            </w:r>
            <w:r w:rsidRPr="00EE6A00">
              <w:rPr>
                <w:rFonts w:ascii="Times New Roman" w:hAnsi="Times New Roman"/>
                <w:b/>
                <w:sz w:val="40"/>
                <w:szCs w:val="40"/>
              </w:rPr>
              <w:t xml:space="preserve">            НЕ </w:t>
            </w:r>
            <w:r w:rsidRPr="00EE6A00">
              <w:rPr>
                <w:rFonts w:ascii="Times New Roman" w:hAnsi="Times New Roman"/>
                <w:b/>
                <w:sz w:val="40"/>
                <w:szCs w:val="40"/>
              </w:rPr>
              <w:sym w:font="Wingdings 2" w:char="F0A3"/>
            </w:r>
          </w:p>
        </w:tc>
      </w:tr>
    </w:tbl>
    <w:p w:rsidR="00375175" w:rsidRDefault="00375175" w:rsidP="005F70C3"/>
    <w:sectPr w:rsidR="00375175" w:rsidSect="005F70C3">
      <w:pgSz w:w="15840" w:h="12240" w:orient="landscape"/>
      <w:pgMar w:top="993"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51B7" w:rsidRDefault="00A751B7" w:rsidP="005F70C3">
      <w:pPr>
        <w:spacing w:after="0" w:line="240" w:lineRule="auto"/>
      </w:pPr>
      <w:r>
        <w:separator/>
      </w:r>
    </w:p>
  </w:endnote>
  <w:endnote w:type="continuationSeparator" w:id="0">
    <w:p w:rsidR="00A751B7" w:rsidRDefault="00A751B7" w:rsidP="005F70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51B7" w:rsidRDefault="00A751B7" w:rsidP="005F70C3">
      <w:pPr>
        <w:spacing w:after="0" w:line="240" w:lineRule="auto"/>
      </w:pPr>
      <w:r>
        <w:separator/>
      </w:r>
    </w:p>
  </w:footnote>
  <w:footnote w:type="continuationSeparator" w:id="0">
    <w:p w:rsidR="00A751B7" w:rsidRDefault="00A751B7" w:rsidP="005F70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17673"/>
    <w:multiLevelType w:val="hybridMultilevel"/>
    <w:tmpl w:val="B680DF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375175"/>
    <w:rsid w:val="00095872"/>
    <w:rsid w:val="00102C81"/>
    <w:rsid w:val="0022139C"/>
    <w:rsid w:val="00255803"/>
    <w:rsid w:val="00255893"/>
    <w:rsid w:val="00283161"/>
    <w:rsid w:val="00352DF6"/>
    <w:rsid w:val="00363089"/>
    <w:rsid w:val="00375175"/>
    <w:rsid w:val="003912A7"/>
    <w:rsid w:val="00415E0E"/>
    <w:rsid w:val="00440807"/>
    <w:rsid w:val="00450753"/>
    <w:rsid w:val="00457AC2"/>
    <w:rsid w:val="00467BCC"/>
    <w:rsid w:val="005F70C3"/>
    <w:rsid w:val="006427DB"/>
    <w:rsid w:val="006750F5"/>
    <w:rsid w:val="0067610E"/>
    <w:rsid w:val="006D449A"/>
    <w:rsid w:val="006F01CE"/>
    <w:rsid w:val="00731746"/>
    <w:rsid w:val="007D3DC9"/>
    <w:rsid w:val="00875B72"/>
    <w:rsid w:val="00906A2B"/>
    <w:rsid w:val="00954C7C"/>
    <w:rsid w:val="00971EBF"/>
    <w:rsid w:val="009D4EB5"/>
    <w:rsid w:val="009F3FB5"/>
    <w:rsid w:val="00A625FF"/>
    <w:rsid w:val="00A751B7"/>
    <w:rsid w:val="00AC28BB"/>
    <w:rsid w:val="00AF35BB"/>
    <w:rsid w:val="00B6434E"/>
    <w:rsid w:val="00BA298F"/>
    <w:rsid w:val="00C1213E"/>
    <w:rsid w:val="00C25613"/>
    <w:rsid w:val="00C7184F"/>
    <w:rsid w:val="00C9222E"/>
    <w:rsid w:val="00C953CF"/>
    <w:rsid w:val="00CC00EC"/>
    <w:rsid w:val="00D43778"/>
    <w:rsid w:val="00D76C63"/>
    <w:rsid w:val="00D86154"/>
    <w:rsid w:val="00EE6A00"/>
    <w:rsid w:val="00EF51CC"/>
    <w:rsid w:val="00F15084"/>
    <w:rsid w:val="00F25926"/>
    <w:rsid w:val="00F46FE6"/>
    <w:rsid w:val="00F7329C"/>
    <w:rsid w:val="00F91EDC"/>
    <w:rsid w:val="00F9530B"/>
    <w:rsid w:val="00FC4931"/>
    <w:rsid w:val="00FE687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17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175"/>
    <w:pPr>
      <w:ind w:left="720"/>
      <w:contextualSpacing/>
    </w:pPr>
  </w:style>
  <w:style w:type="table" w:styleId="TableGrid">
    <w:name w:val="Table Grid"/>
    <w:basedOn w:val="TableNormal"/>
    <w:uiPriority w:val="59"/>
    <w:rsid w:val="0037517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F70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70C3"/>
    <w:rPr>
      <w:rFonts w:ascii="Calibri" w:eastAsia="Calibri" w:hAnsi="Calibri" w:cs="Times New Roman"/>
      <w:sz w:val="20"/>
      <w:szCs w:val="20"/>
    </w:rPr>
  </w:style>
  <w:style w:type="character" w:styleId="FootnoteReference">
    <w:name w:val="footnote reference"/>
    <w:uiPriority w:val="99"/>
    <w:semiHidden/>
    <w:unhideWhenUsed/>
    <w:rsid w:val="005F70C3"/>
    <w:rPr>
      <w:vertAlign w:val="superscript"/>
    </w:rPr>
  </w:style>
  <w:style w:type="character" w:styleId="CommentReference">
    <w:name w:val="annotation reference"/>
    <w:uiPriority w:val="99"/>
    <w:semiHidden/>
    <w:unhideWhenUsed/>
    <w:rsid w:val="00F9530B"/>
    <w:rPr>
      <w:sz w:val="16"/>
      <w:szCs w:val="16"/>
    </w:rPr>
  </w:style>
  <w:style w:type="paragraph" w:styleId="CommentText">
    <w:name w:val="annotation text"/>
    <w:basedOn w:val="Normal"/>
    <w:link w:val="CommentTextChar"/>
    <w:uiPriority w:val="99"/>
    <w:semiHidden/>
    <w:unhideWhenUsed/>
    <w:rsid w:val="00F9530B"/>
    <w:pPr>
      <w:widowControl w:val="0"/>
      <w:spacing w:after="0" w:line="240" w:lineRule="auto"/>
    </w:pPr>
    <w:rPr>
      <w:sz w:val="20"/>
      <w:szCs w:val="20"/>
    </w:rPr>
  </w:style>
  <w:style w:type="character" w:customStyle="1" w:styleId="CommentTextChar">
    <w:name w:val="Comment Text Char"/>
    <w:basedOn w:val="DefaultParagraphFont"/>
    <w:link w:val="CommentText"/>
    <w:uiPriority w:val="99"/>
    <w:semiHidden/>
    <w:rsid w:val="00F9530B"/>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F953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530B"/>
    <w:rPr>
      <w:rFonts w:ascii="Tahoma" w:hAnsi="Tahoma" w:cs="Tahoma"/>
      <w:sz w:val="16"/>
      <w:szCs w:val="16"/>
    </w:rPr>
  </w:style>
  <w:style w:type="character" w:styleId="Hyperlink">
    <w:name w:val="Hyperlink"/>
    <w:basedOn w:val="DefaultParagraphFont"/>
    <w:uiPriority w:val="99"/>
    <w:unhideWhenUsed/>
    <w:rsid w:val="007D3D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Arne</cp:lastModifiedBy>
  <cp:revision>2</cp:revision>
  <dcterms:created xsi:type="dcterms:W3CDTF">2016-03-20T22:59:00Z</dcterms:created>
  <dcterms:modified xsi:type="dcterms:W3CDTF">2016-03-20T22:59:00Z</dcterms:modified>
</cp:coreProperties>
</file>